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BD" w:rsidRDefault="008541BD" w:rsidP="008541BD">
      <w:pPr>
        <w:shd w:val="clear" w:color="auto" w:fill="FFFFFF"/>
        <w:spacing w:before="100" w:beforeAutospacing="1" w:after="100" w:afterAutospacing="1" w:line="764" w:lineRule="atLeast"/>
        <w:jc w:val="both"/>
        <w:outlineLvl w:val="0"/>
        <w:rPr>
          <w:rFonts w:ascii="inherit" w:eastAsia="Times New Roman" w:hAnsi="inherit" w:cs="Times New Roman"/>
          <w:b/>
          <w:bCs/>
          <w:color w:val="545454"/>
          <w:kern w:val="36"/>
          <w:sz w:val="57"/>
          <w:szCs w:val="57"/>
          <w:lang w:eastAsia="es-MX"/>
        </w:rPr>
      </w:pPr>
      <w:r w:rsidRPr="00B169C6">
        <w:rPr>
          <w:rFonts w:ascii="inherit" w:eastAsia="Times New Roman" w:hAnsi="inherit" w:cs="Times New Roman"/>
          <w:b/>
          <w:bCs/>
          <w:color w:val="545454"/>
          <w:kern w:val="36"/>
          <w:sz w:val="57"/>
          <w:szCs w:val="57"/>
          <w:lang w:eastAsia="es-MX"/>
        </w:rPr>
        <w:t>El domingo 29 de octubre concluye el Horario de Verano 2017</w:t>
      </w:r>
      <w:r>
        <w:rPr>
          <w:rFonts w:ascii="inherit" w:eastAsia="Times New Roman" w:hAnsi="inherit" w:cs="Times New Roman"/>
          <w:b/>
          <w:bCs/>
          <w:color w:val="545454"/>
          <w:kern w:val="36"/>
          <w:sz w:val="57"/>
          <w:szCs w:val="57"/>
          <w:lang w:eastAsia="es-MX"/>
        </w:rPr>
        <w:t xml:space="preserve"> (SENER, Secretaría de Energía y Recursos Naturales)</w:t>
      </w:r>
    </w:p>
    <w:p w:rsidR="008541BD" w:rsidRPr="00B169C6" w:rsidRDefault="008541BD" w:rsidP="008541B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inherit" w:eastAsia="Times New Roman" w:hAnsi="inherit" w:cs="Times New Roman"/>
          <w:b/>
          <w:bCs/>
          <w:color w:val="545454"/>
          <w:kern w:val="36"/>
          <w:sz w:val="57"/>
          <w:szCs w:val="57"/>
          <w:lang w:eastAsia="es-MX"/>
        </w:rPr>
      </w:pPr>
      <w:r w:rsidRPr="00B169C6">
        <w:rPr>
          <w:rFonts w:ascii="Open Sans" w:eastAsia="Times New Roman" w:hAnsi="Open Sans" w:cs="Times New Roman"/>
          <w:noProof/>
          <w:color w:val="545454"/>
          <w:sz w:val="27"/>
          <w:szCs w:val="27"/>
          <w:lang w:eastAsia="es-MX"/>
        </w:rPr>
        <w:drawing>
          <wp:anchor distT="0" distB="0" distL="114300" distR="114300" simplePos="0" relativeHeight="251659264" behindDoc="0" locked="0" layoutInCell="1" allowOverlap="1" wp14:anchorId="37291132" wp14:editId="3D8584DB">
            <wp:simplePos x="0" y="0"/>
            <wp:positionH relativeFrom="column">
              <wp:posOffset>1887855</wp:posOffset>
            </wp:positionH>
            <wp:positionV relativeFrom="paragraph">
              <wp:posOffset>2064385</wp:posOffset>
            </wp:positionV>
            <wp:extent cx="3667125" cy="2162175"/>
            <wp:effectExtent l="0" t="0" r="9525" b="9525"/>
            <wp:wrapSquare wrapText="bothSides"/>
            <wp:docPr id="20" name="Imagen 19" descr="El domingo 29 de octubre concluye el Horario de Veran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 domingo 29 de octubre concluye el Horario de Verano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9C6">
        <w:rPr>
          <w:rFonts w:ascii="inherit" w:eastAsia="Times New Roman" w:hAnsi="inherit" w:cs="Times New Roman"/>
          <w:color w:val="545454"/>
          <w:sz w:val="41"/>
          <w:szCs w:val="41"/>
          <w:lang w:eastAsia="es-MX"/>
        </w:rPr>
        <w:t>El próximo domingo 29 de octubre concluye el Horario de Verano (HV) en la República Mexicana, por ello se recomienda a las personas que el sábado 28 de octubre, antes de irse a dormir, atrasen una hora sus relojes, de modo que al día siguiente reanuden sus actividades con el horario de invierno.</w:t>
      </w:r>
    </w:p>
    <w:p w:rsidR="008541BD" w:rsidRPr="00B169C6" w:rsidRDefault="008541BD" w:rsidP="008541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45454"/>
          <w:sz w:val="27"/>
          <w:szCs w:val="27"/>
          <w:lang w:eastAsia="es-MX"/>
        </w:rPr>
      </w:pPr>
    </w:p>
    <w:p w:rsidR="008541BD" w:rsidRPr="00B169C6" w:rsidRDefault="008541BD" w:rsidP="008541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45454"/>
          <w:sz w:val="21"/>
          <w:szCs w:val="21"/>
          <w:lang w:eastAsia="es-MX"/>
        </w:rPr>
      </w:pPr>
      <w:r w:rsidRPr="00B169C6">
        <w:rPr>
          <w:rFonts w:ascii="Open Sans" w:eastAsia="Times New Roman" w:hAnsi="Open Sans" w:cs="Times New Roman"/>
          <w:color w:val="545454"/>
          <w:sz w:val="21"/>
          <w:szCs w:val="21"/>
          <w:lang w:eastAsia="es-MX"/>
        </w:rPr>
        <w:t>El domingo 29 de octubre concluye el Horario de Verano 2017</w:t>
      </w:r>
    </w:p>
    <w:p w:rsidR="008541BD" w:rsidRPr="00B169C6" w:rsidRDefault="008541BD" w:rsidP="008541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45454"/>
          <w:sz w:val="27"/>
          <w:szCs w:val="27"/>
          <w:lang w:eastAsia="es-MX"/>
        </w:rPr>
      </w:pPr>
      <w:r w:rsidRPr="00B169C6">
        <w:rPr>
          <w:rFonts w:ascii="Open Sans" w:eastAsia="Times New Roman" w:hAnsi="Open Sans" w:cs="Times New Roman"/>
          <w:color w:val="545454"/>
          <w:sz w:val="27"/>
          <w:szCs w:val="27"/>
          <w:lang w:eastAsia="es-MX"/>
        </w:rPr>
        <w:t>Autor</w:t>
      </w:r>
    </w:p>
    <w:p w:rsidR="008541BD" w:rsidRDefault="008541BD" w:rsidP="008541B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545454"/>
          <w:sz w:val="27"/>
          <w:szCs w:val="27"/>
          <w:lang w:eastAsia="es-MX"/>
        </w:rPr>
      </w:pPr>
      <w:r w:rsidRPr="00B169C6">
        <w:rPr>
          <w:rFonts w:ascii="Open Sans" w:eastAsia="Times New Roman" w:hAnsi="Open Sans" w:cs="Times New Roman"/>
          <w:color w:val="545454"/>
          <w:sz w:val="27"/>
          <w:szCs w:val="27"/>
          <w:lang w:eastAsia="es-MX"/>
        </w:rPr>
        <w:t>Secretaría de Energía</w:t>
      </w:r>
    </w:p>
    <w:p w:rsidR="008541BD" w:rsidRPr="00B169C6" w:rsidRDefault="008541BD" w:rsidP="008541BD">
      <w:pPr>
        <w:shd w:val="clear" w:color="auto" w:fill="FFFFFF"/>
        <w:spacing w:after="450" w:line="240" w:lineRule="auto"/>
        <w:jc w:val="both"/>
        <w:rPr>
          <w:rFonts w:ascii="Open Sans" w:eastAsia="Times New Roman" w:hAnsi="Open Sans" w:cs="Times New Roman"/>
          <w:color w:val="545454"/>
          <w:sz w:val="27"/>
          <w:szCs w:val="27"/>
          <w:lang w:eastAsia="es-MX"/>
        </w:rPr>
      </w:pPr>
      <w:r w:rsidRPr="00B169C6">
        <w:rPr>
          <w:rFonts w:ascii="Open Sans" w:eastAsia="Times New Roman" w:hAnsi="Open Sans" w:cs="Times New Roman"/>
          <w:color w:val="545454"/>
          <w:sz w:val="27"/>
          <w:szCs w:val="27"/>
          <w:lang w:eastAsia="es-MX"/>
        </w:rPr>
        <w:t>El próximo domingo 29 de octubre concluye el Horario de Verano (HV) en la República Mexicana, por ello se recomienda a las personas que el sábado 28 de octubre, antes de irse a dormir, atrasen una hora sus relojes, de modo que al día siguiente reanuden sus actividades con el horario de invierno.</w:t>
      </w:r>
    </w:p>
    <w:p w:rsidR="008541BD" w:rsidRDefault="008541BD" w:rsidP="008541BD">
      <w:pPr>
        <w:pStyle w:val="Sinespaciado"/>
        <w:jc w:val="both"/>
        <w:rPr>
          <w:sz w:val="32"/>
          <w:szCs w:val="32"/>
          <w:lang w:eastAsia="es-MX"/>
        </w:rPr>
      </w:pPr>
      <w:r w:rsidRPr="0032677F">
        <w:rPr>
          <w:sz w:val="32"/>
          <w:szCs w:val="32"/>
          <w:lang w:eastAsia="es-MX"/>
        </w:rPr>
        <w:t xml:space="preserve">Durante el Horario de Verano, que inició el primer domingo de abril y concluye el último domingo de octubre, se alcanzó un ahorro de </w:t>
      </w:r>
      <w:r w:rsidRPr="0032677F">
        <w:rPr>
          <w:sz w:val="32"/>
          <w:szCs w:val="32"/>
          <w:lang w:eastAsia="es-MX"/>
        </w:rPr>
        <w:lastRenderedPageBreak/>
        <w:t xml:space="preserve">energía eléctrica en consumo de 899.754 </w:t>
      </w:r>
      <w:proofErr w:type="spellStart"/>
      <w:r w:rsidRPr="0032677F">
        <w:rPr>
          <w:sz w:val="32"/>
          <w:szCs w:val="32"/>
          <w:lang w:eastAsia="es-MX"/>
        </w:rPr>
        <w:t>Gigawatts</w:t>
      </w:r>
      <w:proofErr w:type="spellEnd"/>
      <w:r w:rsidRPr="0032677F">
        <w:rPr>
          <w:sz w:val="32"/>
          <w:szCs w:val="32"/>
          <w:lang w:eastAsia="es-MX"/>
        </w:rPr>
        <w:t>-hora (</w:t>
      </w:r>
      <w:proofErr w:type="spellStart"/>
      <w:r w:rsidRPr="0032677F">
        <w:rPr>
          <w:sz w:val="32"/>
          <w:szCs w:val="32"/>
          <w:lang w:eastAsia="es-MX"/>
        </w:rPr>
        <w:t>GWh</w:t>
      </w:r>
      <w:proofErr w:type="spellEnd"/>
      <w:r w:rsidRPr="0032677F">
        <w:rPr>
          <w:sz w:val="32"/>
          <w:szCs w:val="32"/>
          <w:lang w:eastAsia="es-MX"/>
        </w:rPr>
        <w:t xml:space="preserve">), equivalente al abastecimiento del consumo eléctrico de 563 mil casas habitación durante todo un año, con un consumo promedio de 266 </w:t>
      </w:r>
      <w:proofErr w:type="spellStart"/>
      <w:r w:rsidRPr="0032677F">
        <w:rPr>
          <w:sz w:val="32"/>
          <w:szCs w:val="32"/>
          <w:lang w:eastAsia="es-MX"/>
        </w:rPr>
        <w:t>kWh</w:t>
      </w:r>
      <w:proofErr w:type="spellEnd"/>
      <w:r w:rsidRPr="0032677F">
        <w:rPr>
          <w:sz w:val="32"/>
          <w:szCs w:val="32"/>
          <w:lang w:eastAsia="es-MX"/>
        </w:rPr>
        <w:t>/bimestre, de acuerdo al Fideicomiso para el Ahorro de Energía Eléctrica (FIDE).</w:t>
      </w:r>
    </w:p>
    <w:p w:rsidR="008541BD" w:rsidRPr="0032677F" w:rsidRDefault="008541BD" w:rsidP="008541BD">
      <w:pPr>
        <w:pStyle w:val="Sinespaciado"/>
        <w:jc w:val="both"/>
        <w:rPr>
          <w:sz w:val="32"/>
          <w:szCs w:val="32"/>
          <w:lang w:eastAsia="es-MX"/>
        </w:rPr>
      </w:pPr>
    </w:p>
    <w:p w:rsidR="008541BD" w:rsidRDefault="008541BD" w:rsidP="008541BD">
      <w:pPr>
        <w:pStyle w:val="Sinespaciado"/>
        <w:jc w:val="both"/>
        <w:rPr>
          <w:sz w:val="32"/>
          <w:szCs w:val="32"/>
          <w:lang w:eastAsia="es-MX"/>
        </w:rPr>
      </w:pPr>
      <w:r w:rsidRPr="0032677F">
        <w:rPr>
          <w:sz w:val="32"/>
          <w:szCs w:val="32"/>
          <w:lang w:eastAsia="es-MX"/>
        </w:rPr>
        <w:t>Asimismo, se evitó la emisión a la atmósfera de 408 mil toneladas de bióxido de carbono, principal contaminante del efecto invernadero, el equivalente a la quema de 1, 146 mil barriles de petróleo.</w:t>
      </w:r>
    </w:p>
    <w:p w:rsidR="008541BD" w:rsidRPr="0032677F" w:rsidRDefault="008541BD" w:rsidP="008541BD">
      <w:pPr>
        <w:pStyle w:val="Sinespaciado"/>
        <w:jc w:val="both"/>
        <w:rPr>
          <w:sz w:val="32"/>
          <w:szCs w:val="32"/>
          <w:lang w:eastAsia="es-MX"/>
        </w:rPr>
      </w:pPr>
    </w:p>
    <w:p w:rsidR="008541BD" w:rsidRDefault="008541BD" w:rsidP="008541BD">
      <w:pPr>
        <w:pStyle w:val="Sinespaciado"/>
        <w:jc w:val="both"/>
        <w:rPr>
          <w:sz w:val="32"/>
          <w:szCs w:val="32"/>
          <w:lang w:eastAsia="es-MX"/>
        </w:rPr>
      </w:pPr>
      <w:r w:rsidRPr="0032677F">
        <w:rPr>
          <w:sz w:val="32"/>
          <w:szCs w:val="32"/>
          <w:lang w:eastAsia="es-MX"/>
        </w:rPr>
        <w:t xml:space="preserve">El ahorro económico obtenido por la implementación del HV 2017 se estima en mil 332 millones de pesos, con un costo medio de la energía eléctrica de 1.4805 pesos por </w:t>
      </w:r>
      <w:proofErr w:type="spellStart"/>
      <w:r w:rsidRPr="0032677F">
        <w:rPr>
          <w:sz w:val="32"/>
          <w:szCs w:val="32"/>
          <w:lang w:eastAsia="es-MX"/>
        </w:rPr>
        <w:t>kWh</w:t>
      </w:r>
      <w:proofErr w:type="spellEnd"/>
      <w:r w:rsidRPr="0032677F">
        <w:rPr>
          <w:sz w:val="32"/>
          <w:szCs w:val="32"/>
          <w:lang w:eastAsia="es-MX"/>
        </w:rPr>
        <w:t xml:space="preserve"> para los usuarios domésticos. Esta cifra incluye los ahorros de los 33 municipios de la franja fronteriza norte.</w:t>
      </w:r>
    </w:p>
    <w:p w:rsidR="008541BD" w:rsidRPr="0032677F" w:rsidRDefault="008541BD" w:rsidP="008541BD">
      <w:pPr>
        <w:pStyle w:val="Sinespaciado"/>
        <w:jc w:val="both"/>
        <w:rPr>
          <w:sz w:val="32"/>
          <w:szCs w:val="32"/>
          <w:lang w:eastAsia="es-MX"/>
        </w:rPr>
      </w:pPr>
    </w:p>
    <w:p w:rsidR="008541BD" w:rsidRPr="0032677F" w:rsidRDefault="008541BD" w:rsidP="008541BD">
      <w:pPr>
        <w:pStyle w:val="Sinespaciado"/>
        <w:jc w:val="both"/>
        <w:rPr>
          <w:sz w:val="32"/>
          <w:szCs w:val="32"/>
          <w:lang w:eastAsia="es-MX"/>
        </w:rPr>
      </w:pPr>
      <w:r w:rsidRPr="0032677F">
        <w:rPr>
          <w:sz w:val="32"/>
          <w:szCs w:val="32"/>
          <w:lang w:eastAsia="es-MX"/>
        </w:rPr>
        <w:t>Para los 33 municipios de la franja fronteriza del norte del país, el Horario de Verano termina el próximo domingo 5 de noviembre, los cuales son:</w:t>
      </w:r>
    </w:p>
    <w:p w:rsidR="008541BD" w:rsidRDefault="008541BD" w:rsidP="008541BD">
      <w:pPr>
        <w:pStyle w:val="Sinespaciado"/>
        <w:jc w:val="both"/>
        <w:rPr>
          <w:sz w:val="32"/>
          <w:szCs w:val="32"/>
          <w:lang w:eastAsia="es-MX"/>
        </w:rPr>
      </w:pPr>
      <w:r w:rsidRPr="0032677F">
        <w:rPr>
          <w:sz w:val="32"/>
          <w:szCs w:val="32"/>
          <w:lang w:eastAsia="es-MX"/>
        </w:rPr>
        <w:t xml:space="preserve">Tijuana, Mexicali, Ensenada, Playa Rosarito y Tecate, en Baja California. Juárez, Ojinaga, </w:t>
      </w:r>
      <w:proofErr w:type="spellStart"/>
      <w:r w:rsidRPr="0032677F">
        <w:rPr>
          <w:sz w:val="32"/>
          <w:szCs w:val="32"/>
          <w:lang w:eastAsia="es-MX"/>
        </w:rPr>
        <w:t>Ascención</w:t>
      </w:r>
      <w:proofErr w:type="spellEnd"/>
      <w:r w:rsidRPr="0032677F">
        <w:rPr>
          <w:sz w:val="32"/>
          <w:szCs w:val="32"/>
          <w:lang w:eastAsia="es-MX"/>
        </w:rPr>
        <w:t xml:space="preserve">, </w:t>
      </w:r>
      <w:proofErr w:type="spellStart"/>
      <w:r w:rsidRPr="0032677F">
        <w:rPr>
          <w:sz w:val="32"/>
          <w:szCs w:val="32"/>
          <w:lang w:eastAsia="es-MX"/>
        </w:rPr>
        <w:t>Coyame</w:t>
      </w:r>
      <w:proofErr w:type="spellEnd"/>
      <w:r w:rsidRPr="0032677F">
        <w:rPr>
          <w:sz w:val="32"/>
          <w:szCs w:val="32"/>
          <w:lang w:eastAsia="es-MX"/>
        </w:rPr>
        <w:t xml:space="preserve"> del Sotol, Guadalupe, </w:t>
      </w:r>
      <w:proofErr w:type="spellStart"/>
      <w:r w:rsidRPr="0032677F">
        <w:rPr>
          <w:sz w:val="32"/>
          <w:szCs w:val="32"/>
          <w:lang w:eastAsia="es-MX"/>
        </w:rPr>
        <w:t>Janos</w:t>
      </w:r>
      <w:proofErr w:type="spellEnd"/>
      <w:r w:rsidRPr="0032677F">
        <w:rPr>
          <w:sz w:val="32"/>
          <w:szCs w:val="32"/>
          <w:lang w:eastAsia="es-MX"/>
        </w:rPr>
        <w:t xml:space="preserve">, Manuel Benavides y </w:t>
      </w:r>
      <w:proofErr w:type="spellStart"/>
      <w:r w:rsidRPr="0032677F">
        <w:rPr>
          <w:sz w:val="32"/>
          <w:szCs w:val="32"/>
          <w:lang w:eastAsia="es-MX"/>
        </w:rPr>
        <w:t>Praxedis</w:t>
      </w:r>
      <w:proofErr w:type="spellEnd"/>
      <w:r w:rsidRPr="0032677F">
        <w:rPr>
          <w:sz w:val="32"/>
          <w:szCs w:val="32"/>
          <w:lang w:eastAsia="es-MX"/>
        </w:rPr>
        <w:t xml:space="preserve"> G. Guerrero en Chihuahua. Acuña, Piedras Negras, Guerrero, Hidalgo, Jiménez, Zaragoza, Nava y Ocampo, en Coahuila. Anáhuac y Los Aldama, en Nuevo León. Nuevo Laredo, Reynosa, Matamoros, Camargo, Guerrero, Gustavo Díaz Ordaz, Mier, Miguel Alemán, Río Bravo y Valle Hermoso, en Tamaulipas.</w:t>
      </w:r>
    </w:p>
    <w:p w:rsidR="008541BD" w:rsidRPr="0032677F" w:rsidRDefault="008541BD" w:rsidP="008541BD">
      <w:pPr>
        <w:pStyle w:val="Sinespaciado"/>
        <w:jc w:val="both"/>
        <w:rPr>
          <w:sz w:val="32"/>
          <w:szCs w:val="32"/>
          <w:lang w:eastAsia="es-MX"/>
        </w:rPr>
      </w:pPr>
    </w:p>
    <w:p w:rsidR="008541BD" w:rsidRPr="0032677F" w:rsidRDefault="008541BD" w:rsidP="008541BD">
      <w:pPr>
        <w:pStyle w:val="Sinespaciado"/>
        <w:jc w:val="both"/>
        <w:rPr>
          <w:sz w:val="32"/>
          <w:szCs w:val="32"/>
          <w:lang w:eastAsia="es-MX"/>
        </w:rPr>
      </w:pPr>
      <w:r w:rsidRPr="0032677F">
        <w:rPr>
          <w:sz w:val="32"/>
          <w:szCs w:val="32"/>
          <w:lang w:eastAsia="es-MX"/>
        </w:rPr>
        <w:t>Cabe señalar que los estados de Sonora y Quintana Roo no participan en el Horario de Verano, por lo que ambas entidades mantienen su respectivo horario, es decir, no atrasarán sus relojes este sábado.</w:t>
      </w:r>
    </w:p>
    <w:p w:rsidR="008541BD" w:rsidRPr="0032677F" w:rsidRDefault="008541BD" w:rsidP="008541BD">
      <w:pPr>
        <w:pStyle w:val="Sinespaciado"/>
        <w:jc w:val="both"/>
        <w:rPr>
          <w:sz w:val="32"/>
          <w:szCs w:val="32"/>
          <w:lang w:eastAsia="es-MX"/>
        </w:rPr>
      </w:pPr>
      <w:r w:rsidRPr="0032677F">
        <w:rPr>
          <w:sz w:val="32"/>
          <w:szCs w:val="32"/>
          <w:lang w:eastAsia="es-MX"/>
        </w:rPr>
        <w:lastRenderedPageBreak/>
        <w:t>Al término de la aplicación del Horario de Verano, en noviembre de 2017, se obtendrán los valores reales, de acuerdo a los resultados de la evaluación de la segunda transición octubre-noviembre, los cuales se presentarán en un informe final.</w:t>
      </w:r>
    </w:p>
    <w:p w:rsidR="008541BD" w:rsidRDefault="008541BD" w:rsidP="008541BD"/>
    <w:p w:rsidR="006B76CE" w:rsidRDefault="006B76CE">
      <w:bookmarkStart w:id="0" w:name="_GoBack"/>
      <w:bookmarkEnd w:id="0"/>
    </w:p>
    <w:sectPr w:rsidR="006B76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BD"/>
    <w:rsid w:val="006B76CE"/>
    <w:rsid w:val="008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B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4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B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4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2017-10-28T17:37:00Z</cp:lastPrinted>
  <dcterms:created xsi:type="dcterms:W3CDTF">2017-10-28T17:37:00Z</dcterms:created>
  <dcterms:modified xsi:type="dcterms:W3CDTF">2017-10-28T17:38:00Z</dcterms:modified>
</cp:coreProperties>
</file>