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7B8" w:rsidRPr="00F00ADE" w:rsidRDefault="00E037B8" w:rsidP="00F00ADE">
      <w:pPr>
        <w:shd w:val="clear" w:color="auto" w:fill="FFFFFF"/>
        <w:spacing w:after="135" w:line="270" w:lineRule="atLeast"/>
        <w:jc w:val="center"/>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INTRODUCCIÓN</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La </w:t>
      </w:r>
      <w:hyperlink r:id="rId5" w:history="1">
        <w:r w:rsidRPr="00F00ADE">
          <w:rPr>
            <w:rFonts w:ascii="Century Gothic" w:eastAsia="Times New Roman" w:hAnsi="Century Gothic" w:cs="Arial"/>
            <w:sz w:val="24"/>
            <w:szCs w:val="24"/>
            <w:lang w:val="es-ES" w:eastAsia="es-MX"/>
          </w:rPr>
          <w:t>evolución</w:t>
        </w:r>
      </w:hyperlink>
      <w:r w:rsidRPr="00F00ADE">
        <w:rPr>
          <w:rFonts w:ascii="Century Gothic" w:eastAsia="Times New Roman" w:hAnsi="Century Gothic" w:cs="Arial"/>
          <w:sz w:val="24"/>
          <w:szCs w:val="24"/>
          <w:lang w:val="es-ES" w:eastAsia="es-MX"/>
        </w:rPr>
        <w:t xml:space="preserve"> del </w:t>
      </w:r>
      <w:hyperlink r:id="rId6" w:history="1">
        <w:r w:rsidRPr="00F00ADE">
          <w:rPr>
            <w:rFonts w:ascii="Century Gothic" w:eastAsia="Times New Roman" w:hAnsi="Century Gothic" w:cs="Arial"/>
            <w:sz w:val="24"/>
            <w:szCs w:val="24"/>
            <w:lang w:val="es-ES" w:eastAsia="es-MX"/>
          </w:rPr>
          <w:t>hombre</w:t>
        </w:r>
      </w:hyperlink>
      <w:r w:rsidRPr="00F00ADE">
        <w:rPr>
          <w:rFonts w:ascii="Century Gothic" w:eastAsia="Times New Roman" w:hAnsi="Century Gothic" w:cs="Arial"/>
          <w:sz w:val="24"/>
          <w:szCs w:val="24"/>
          <w:lang w:val="es-ES" w:eastAsia="es-MX"/>
        </w:rPr>
        <w:t>, la vid</w:t>
      </w:r>
      <w:r w:rsidR="005272D7">
        <w:rPr>
          <w:rFonts w:ascii="Century Gothic" w:eastAsia="Times New Roman" w:hAnsi="Century Gothic" w:cs="Arial"/>
          <w:sz w:val="24"/>
          <w:szCs w:val="24"/>
          <w:lang w:val="es-ES" w:eastAsia="es-MX"/>
        </w:rPr>
        <w:t>a prehistórica comprende un perí</w:t>
      </w:r>
      <w:r w:rsidRPr="00F00ADE">
        <w:rPr>
          <w:rFonts w:ascii="Century Gothic" w:eastAsia="Times New Roman" w:hAnsi="Century Gothic" w:cs="Arial"/>
          <w:sz w:val="24"/>
          <w:szCs w:val="24"/>
          <w:lang w:val="es-ES" w:eastAsia="es-MX"/>
        </w:rPr>
        <w:t xml:space="preserve">odo muchísimo más largo que de la vida humana, ya dentro de la </w:t>
      </w:r>
      <w:hyperlink r:id="rId7" w:history="1">
        <w:r w:rsidRPr="00F00ADE">
          <w:rPr>
            <w:rFonts w:ascii="Century Gothic" w:eastAsia="Times New Roman" w:hAnsi="Century Gothic" w:cs="Arial"/>
            <w:sz w:val="24"/>
            <w:szCs w:val="24"/>
            <w:lang w:val="es-ES" w:eastAsia="es-MX"/>
          </w:rPr>
          <w:t>historia</w:t>
        </w:r>
      </w:hyperlink>
      <w:r w:rsidRPr="00F00ADE">
        <w:rPr>
          <w:rFonts w:ascii="Century Gothic" w:eastAsia="Times New Roman" w:hAnsi="Century Gothic" w:cs="Arial"/>
          <w:sz w:val="24"/>
          <w:szCs w:val="24"/>
          <w:lang w:val="es-ES" w:eastAsia="es-MX"/>
        </w:rPr>
        <w:t xml:space="preserve">, es decir, después de la aparición de la </w:t>
      </w:r>
      <w:hyperlink r:id="rId8" w:history="1">
        <w:r w:rsidRPr="00F00ADE">
          <w:rPr>
            <w:rFonts w:ascii="Century Gothic" w:eastAsia="Times New Roman" w:hAnsi="Century Gothic" w:cs="Arial"/>
            <w:sz w:val="24"/>
            <w:szCs w:val="24"/>
            <w:lang w:val="es-ES" w:eastAsia="es-MX"/>
          </w:rPr>
          <w:t>escritura</w:t>
        </w:r>
      </w:hyperlink>
      <w:r w:rsidRPr="00F00ADE">
        <w:rPr>
          <w:rFonts w:ascii="Century Gothic" w:eastAsia="Times New Roman" w:hAnsi="Century Gothic" w:cs="Arial"/>
          <w:sz w:val="24"/>
          <w:szCs w:val="24"/>
          <w:lang w:val="es-ES" w:eastAsia="es-MX"/>
        </w:rPr>
        <w:t xml:space="preserve">, edad de piedra, edad de los </w:t>
      </w:r>
      <w:hyperlink r:id="rId9" w:history="1">
        <w:r w:rsidRPr="00F00ADE">
          <w:rPr>
            <w:rFonts w:ascii="Century Gothic" w:eastAsia="Times New Roman" w:hAnsi="Century Gothic" w:cs="Arial"/>
            <w:sz w:val="24"/>
            <w:szCs w:val="24"/>
            <w:lang w:val="es-ES" w:eastAsia="es-MX"/>
          </w:rPr>
          <w:t>metales</w:t>
        </w:r>
      </w:hyperlink>
      <w:r w:rsidRPr="00F00ADE">
        <w:rPr>
          <w:rFonts w:ascii="Century Gothic" w:eastAsia="Times New Roman" w:hAnsi="Century Gothic" w:cs="Arial"/>
          <w:sz w:val="24"/>
          <w:szCs w:val="24"/>
          <w:lang w:val="es-ES" w:eastAsia="es-MX"/>
        </w:rPr>
        <w:t xml:space="preserve">, edad antigua, </w:t>
      </w:r>
      <w:hyperlink r:id="rId10" w:history="1">
        <w:r w:rsidRPr="00F00ADE">
          <w:rPr>
            <w:rFonts w:ascii="Century Gothic" w:eastAsia="Times New Roman" w:hAnsi="Century Gothic" w:cs="Arial"/>
            <w:sz w:val="24"/>
            <w:szCs w:val="24"/>
            <w:lang w:val="es-ES" w:eastAsia="es-MX"/>
          </w:rPr>
          <w:t>edad media</w:t>
        </w:r>
      </w:hyperlink>
      <w:r w:rsidRPr="00F00ADE">
        <w:rPr>
          <w:rFonts w:ascii="Century Gothic" w:eastAsia="Times New Roman" w:hAnsi="Century Gothic" w:cs="Arial"/>
          <w:sz w:val="24"/>
          <w:szCs w:val="24"/>
          <w:lang w:val="es-ES" w:eastAsia="es-MX"/>
        </w:rPr>
        <w:t xml:space="preserve">, </w:t>
      </w:r>
      <w:hyperlink r:id="rId11" w:history="1">
        <w:r w:rsidRPr="00F00ADE">
          <w:rPr>
            <w:rFonts w:ascii="Century Gothic" w:eastAsia="Times New Roman" w:hAnsi="Century Gothic" w:cs="Arial"/>
            <w:sz w:val="24"/>
            <w:szCs w:val="24"/>
            <w:lang w:val="es-ES" w:eastAsia="es-MX"/>
          </w:rPr>
          <w:t>edad moderna</w:t>
        </w:r>
      </w:hyperlink>
      <w:r w:rsidRPr="00F00ADE">
        <w:rPr>
          <w:rFonts w:ascii="Century Gothic" w:eastAsia="Times New Roman" w:hAnsi="Century Gothic" w:cs="Arial"/>
          <w:sz w:val="24"/>
          <w:szCs w:val="24"/>
          <w:lang w:val="es-ES" w:eastAsia="es-MX"/>
        </w:rPr>
        <w:t xml:space="preserve"> y la época contemporánea.</w:t>
      </w:r>
    </w:p>
    <w:p w:rsidR="00F00ADE" w:rsidRPr="00F00ADE" w:rsidRDefault="00F00ADE"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center"/>
        <w:rPr>
          <w:rFonts w:ascii="Century Gothic" w:eastAsia="Times New Roman" w:hAnsi="Century Gothic" w:cs="Arial"/>
          <w:sz w:val="24"/>
          <w:szCs w:val="24"/>
          <w:lang w:val="es-ES" w:eastAsia="es-MX"/>
        </w:rPr>
      </w:pPr>
      <w:bookmarkStart w:id="0" w:name="evol"/>
      <w:bookmarkEnd w:id="0"/>
      <w:r w:rsidRPr="00F00ADE">
        <w:rPr>
          <w:rFonts w:ascii="Century Gothic" w:eastAsia="Times New Roman" w:hAnsi="Century Gothic" w:cs="Arial"/>
          <w:b/>
          <w:bCs/>
          <w:sz w:val="24"/>
          <w:szCs w:val="24"/>
          <w:lang w:val="es-ES" w:eastAsia="es-MX"/>
        </w:rPr>
        <w:t xml:space="preserve">EVOLUCIÓN DEL HOMBRE SOCIAL Y ECONÓMICA DESDE LA </w:t>
      </w:r>
      <w:hyperlink r:id="rId12" w:history="1">
        <w:r w:rsidRPr="00F00ADE">
          <w:rPr>
            <w:rFonts w:ascii="Century Gothic" w:eastAsia="Times New Roman" w:hAnsi="Century Gothic" w:cs="Arial"/>
            <w:b/>
            <w:bCs/>
            <w:sz w:val="24"/>
            <w:szCs w:val="24"/>
            <w:lang w:val="es-ES" w:eastAsia="es-MX"/>
          </w:rPr>
          <w:t>PREHISTORIA</w:t>
        </w:r>
      </w:hyperlink>
      <w:r w:rsidRPr="00F00ADE">
        <w:rPr>
          <w:rFonts w:ascii="Century Gothic" w:eastAsia="Times New Roman" w:hAnsi="Century Gothic" w:cs="Arial"/>
          <w:b/>
          <w:bCs/>
          <w:sz w:val="24"/>
          <w:szCs w:val="24"/>
          <w:lang w:val="es-ES" w:eastAsia="es-MX"/>
        </w:rPr>
        <w:t xml:space="preserve"> HASTA LA EDAD CONTEMPORÁNEA</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La prehistoria es la </w:t>
      </w:r>
      <w:hyperlink r:id="rId13" w:history="1">
        <w:r w:rsidRPr="00F00ADE">
          <w:rPr>
            <w:rFonts w:ascii="Century Gothic" w:eastAsia="Times New Roman" w:hAnsi="Century Gothic" w:cs="Arial"/>
            <w:sz w:val="24"/>
            <w:szCs w:val="24"/>
            <w:lang w:val="es-ES" w:eastAsia="es-MX"/>
          </w:rPr>
          <w:t>disciplina</w:t>
        </w:r>
      </w:hyperlink>
      <w:r w:rsidRPr="00F00ADE">
        <w:rPr>
          <w:rFonts w:ascii="Century Gothic" w:eastAsia="Times New Roman" w:hAnsi="Century Gothic" w:cs="Arial"/>
          <w:sz w:val="24"/>
          <w:szCs w:val="24"/>
          <w:lang w:val="es-ES" w:eastAsia="es-MX"/>
        </w:rPr>
        <w:t xml:space="preserve"> que estudia al hombre desde sus orígenes hasta la invención de la escultura como no se poseen </w:t>
      </w:r>
      <w:hyperlink r:id="rId14" w:history="1">
        <w:r w:rsidRPr="00F00ADE">
          <w:rPr>
            <w:rFonts w:ascii="Century Gothic" w:eastAsia="Times New Roman" w:hAnsi="Century Gothic" w:cs="Arial"/>
            <w:sz w:val="24"/>
            <w:szCs w:val="24"/>
            <w:lang w:val="es-ES" w:eastAsia="es-MX"/>
          </w:rPr>
          <w:t>documentos</w:t>
        </w:r>
      </w:hyperlink>
      <w:r w:rsidRPr="00F00ADE">
        <w:rPr>
          <w:rFonts w:ascii="Century Gothic" w:eastAsia="Times New Roman" w:hAnsi="Century Gothic" w:cs="Arial"/>
          <w:sz w:val="24"/>
          <w:szCs w:val="24"/>
          <w:lang w:val="es-ES" w:eastAsia="es-MX"/>
        </w:rPr>
        <w:t xml:space="preserve"> escritos de esta larga y sorprendente etapa del parado más antiguo de la humanidad, su </w:t>
      </w:r>
      <w:hyperlink r:id="rId15" w:history="1">
        <w:r w:rsidRPr="00F00ADE">
          <w:rPr>
            <w:rFonts w:ascii="Century Gothic" w:eastAsia="Times New Roman" w:hAnsi="Century Gothic" w:cs="Arial"/>
            <w:sz w:val="24"/>
            <w:szCs w:val="24"/>
            <w:lang w:val="es-ES" w:eastAsia="es-MX"/>
          </w:rPr>
          <w:t>conocimiento</w:t>
        </w:r>
      </w:hyperlink>
      <w:r w:rsidRPr="00F00ADE">
        <w:rPr>
          <w:rFonts w:ascii="Century Gothic" w:eastAsia="Times New Roman" w:hAnsi="Century Gothic" w:cs="Arial"/>
          <w:sz w:val="24"/>
          <w:szCs w:val="24"/>
          <w:lang w:val="es-ES" w:eastAsia="es-MX"/>
        </w:rPr>
        <w:t xml:space="preserve"> debe basarse en </w:t>
      </w:r>
      <w:hyperlink r:id="rId16" w:history="1">
        <w:r w:rsidRPr="00F00ADE">
          <w:rPr>
            <w:rFonts w:ascii="Century Gothic" w:eastAsia="Times New Roman" w:hAnsi="Century Gothic" w:cs="Arial"/>
            <w:sz w:val="24"/>
            <w:szCs w:val="24"/>
            <w:lang w:val="es-ES" w:eastAsia="es-MX"/>
          </w:rPr>
          <w:t>la investigación</w:t>
        </w:r>
      </w:hyperlink>
      <w:r w:rsidRPr="00F00ADE">
        <w:rPr>
          <w:rFonts w:ascii="Century Gothic" w:eastAsia="Times New Roman" w:hAnsi="Century Gothic" w:cs="Arial"/>
          <w:sz w:val="24"/>
          <w:szCs w:val="24"/>
          <w:lang w:val="es-ES" w:eastAsia="es-MX"/>
        </w:rPr>
        <w:t xml:space="preserve"> de los restos </w:t>
      </w:r>
      <w:hyperlink r:id="rId17" w:history="1">
        <w:r w:rsidRPr="00F00ADE">
          <w:rPr>
            <w:rFonts w:ascii="Century Gothic" w:eastAsia="Times New Roman" w:hAnsi="Century Gothic" w:cs="Arial"/>
            <w:sz w:val="24"/>
            <w:szCs w:val="24"/>
            <w:lang w:val="es-ES" w:eastAsia="es-MX"/>
          </w:rPr>
          <w:t>materiales</w:t>
        </w:r>
      </w:hyperlink>
      <w:r w:rsidRPr="00F00ADE">
        <w:rPr>
          <w:rFonts w:ascii="Century Gothic" w:eastAsia="Times New Roman" w:hAnsi="Century Gothic" w:cs="Arial"/>
          <w:sz w:val="24"/>
          <w:szCs w:val="24"/>
          <w:lang w:val="es-ES" w:eastAsia="es-MX"/>
        </w:rPr>
        <w:t xml:space="preserve"> que dejaron las primeras culturas.</w:t>
      </w:r>
    </w:p>
    <w:p w:rsidR="00F00ADE" w:rsidRDefault="00F00ADE"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F00ADE" w:rsidRDefault="00F00ADE" w:rsidP="00F00ADE">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590027" cy="1703663"/>
            <wp:effectExtent l="19050" t="0" r="773" b="0"/>
            <wp:docPr id="1" name="Imagen 1" descr="http://www.google.com.mx/url?source=imglanding&amp;ct=img&amp;q=http://www.definicionabc.com/wp-content/uploads/prehistoria.jpg&amp;sa=X&amp;ei=74z9UIL3LorHqAGKqoCoCA&amp;ved=0CAsQ8wc&amp;usg=AFQjCNEWpchaCtkvNGuQ1rgJVBHYtGXX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ogle.com.mx/url?source=imglanding&amp;ct=img&amp;q=http://www.definicionabc.com/wp-content/uploads/prehistoria.jpg&amp;sa=X&amp;ei=74z9UIL3LorHqAGKqoCoCA&amp;ved=0CAsQ8wc&amp;usg=AFQjCNEWpchaCtkvNGuQ1rgJVBHYtGXXEw"/>
                    <pic:cNvPicPr>
                      <a:picLocks noChangeAspect="1" noChangeArrowheads="1"/>
                    </pic:cNvPicPr>
                  </pic:nvPicPr>
                  <pic:blipFill>
                    <a:blip r:embed="rId18" cstate="print"/>
                    <a:srcRect/>
                    <a:stretch>
                      <a:fillRect/>
                    </a:stretch>
                  </pic:blipFill>
                  <pic:spPr bwMode="auto">
                    <a:xfrm>
                      <a:off x="0" y="0"/>
                      <a:ext cx="2590027" cy="1703663"/>
                    </a:xfrm>
                    <a:prstGeom prst="rect">
                      <a:avLst/>
                    </a:prstGeom>
                    <a:noFill/>
                    <a:ln w="9525">
                      <a:noFill/>
                      <a:miter lim="800000"/>
                      <a:headEnd/>
                      <a:tailEnd/>
                    </a:ln>
                  </pic:spPr>
                </pic:pic>
              </a:graphicData>
            </a:graphic>
          </wp:inline>
        </w:drawing>
      </w:r>
      <w:r>
        <w:rPr>
          <w:noProof/>
          <w:lang w:val="es-ES" w:eastAsia="es-ES"/>
        </w:rPr>
        <w:drawing>
          <wp:inline distT="0" distB="0" distL="0" distR="0">
            <wp:extent cx="2524125" cy="1707586"/>
            <wp:effectExtent l="19050" t="0" r="9525" b="0"/>
            <wp:docPr id="4" name="Imagen 4" descr="http://www.google.com.mx/url?source=imglanding&amp;ct=img&amp;q=http://www.tareasfacil.info/imaganes/clip_image004_0622.jpg&amp;sa=X&amp;ei=S439UILVD8iNrQGZrICgCA&amp;ved=0CAwQ8wc4FA&amp;usg=AFQjCNGllSzaAmMd5khj-M7kj4_QzF5w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oogle.com.mx/url?source=imglanding&amp;ct=img&amp;q=http://www.tareasfacil.info/imaganes/clip_image004_0622.jpg&amp;sa=X&amp;ei=S439UILVD8iNrQGZrICgCA&amp;ved=0CAwQ8wc4FA&amp;usg=AFQjCNGllSzaAmMd5khj-M7kj4_QzF5w2Q"/>
                    <pic:cNvPicPr>
                      <a:picLocks noChangeAspect="1" noChangeArrowheads="1"/>
                    </pic:cNvPicPr>
                  </pic:nvPicPr>
                  <pic:blipFill>
                    <a:blip r:embed="rId19" cstate="print"/>
                    <a:srcRect/>
                    <a:stretch>
                      <a:fillRect/>
                    </a:stretch>
                  </pic:blipFill>
                  <pic:spPr bwMode="auto">
                    <a:xfrm>
                      <a:off x="0" y="0"/>
                      <a:ext cx="2524125" cy="1707586"/>
                    </a:xfrm>
                    <a:prstGeom prst="rect">
                      <a:avLst/>
                    </a:prstGeom>
                    <a:noFill/>
                    <a:ln w="9525">
                      <a:noFill/>
                      <a:miter lim="800000"/>
                      <a:headEnd/>
                      <a:tailEnd/>
                    </a:ln>
                  </pic:spPr>
                </pic:pic>
              </a:graphicData>
            </a:graphic>
          </wp:inline>
        </w:drawing>
      </w:r>
    </w:p>
    <w:p w:rsidR="00F00ADE" w:rsidRPr="00F00ADE" w:rsidRDefault="00F00ADE"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Default="00E037B8" w:rsidP="00F00ADE">
      <w:pPr>
        <w:shd w:val="clear" w:color="auto" w:fill="FFFFFF"/>
        <w:spacing w:before="135" w:after="135" w:line="270" w:lineRule="atLeast"/>
        <w:jc w:val="center"/>
        <w:rPr>
          <w:rFonts w:ascii="Century Gothic" w:eastAsia="Times New Roman" w:hAnsi="Century Gothic" w:cs="Arial"/>
          <w:b/>
          <w:bCs/>
          <w:sz w:val="32"/>
          <w:szCs w:val="32"/>
          <w:lang w:val="es-ES" w:eastAsia="es-MX"/>
        </w:rPr>
      </w:pPr>
      <w:bookmarkStart w:id="1" w:name="piedra"/>
      <w:bookmarkEnd w:id="1"/>
      <w:r w:rsidRPr="00F00ADE">
        <w:rPr>
          <w:rFonts w:ascii="Century Gothic" w:eastAsia="Times New Roman" w:hAnsi="Century Gothic" w:cs="Arial"/>
          <w:b/>
          <w:bCs/>
          <w:sz w:val="32"/>
          <w:szCs w:val="32"/>
          <w:lang w:val="es-ES" w:eastAsia="es-MX"/>
        </w:rPr>
        <w:t>PREHISTORIA</w:t>
      </w:r>
    </w:p>
    <w:p w:rsidR="00E253B0" w:rsidRPr="00A7224A" w:rsidRDefault="00E253B0" w:rsidP="00F00ADE">
      <w:pPr>
        <w:shd w:val="clear" w:color="auto" w:fill="FFFFFF"/>
        <w:spacing w:before="135" w:after="135" w:line="270" w:lineRule="atLeast"/>
        <w:jc w:val="center"/>
        <w:rPr>
          <w:rFonts w:ascii="Cooper Blk BT" w:eastAsia="Times New Roman" w:hAnsi="Cooper Blk BT" w:cs="Arial"/>
          <w:sz w:val="32"/>
          <w:szCs w:val="32"/>
          <w:lang w:val="es-ES" w:eastAsia="es-MX"/>
        </w:rPr>
      </w:pPr>
    </w:p>
    <w:p w:rsidR="00E253B0" w:rsidRPr="00A7224A" w:rsidRDefault="00E037B8" w:rsidP="00E253B0">
      <w:pPr>
        <w:pStyle w:val="Prrafodelista"/>
        <w:numPr>
          <w:ilvl w:val="0"/>
          <w:numId w:val="5"/>
        </w:numPr>
        <w:shd w:val="clear" w:color="auto" w:fill="FFFFFF"/>
        <w:spacing w:before="135" w:after="135" w:line="270" w:lineRule="atLeast"/>
        <w:jc w:val="both"/>
        <w:rPr>
          <w:rFonts w:ascii="Cooper Blk BT" w:eastAsia="Times New Roman" w:hAnsi="Cooper Blk BT" w:cs="Arial"/>
          <w:b/>
          <w:bCs/>
          <w:sz w:val="24"/>
          <w:szCs w:val="24"/>
          <w:lang w:val="es-ES" w:eastAsia="es-MX"/>
        </w:rPr>
      </w:pPr>
      <w:r w:rsidRPr="00A7224A">
        <w:rPr>
          <w:rFonts w:ascii="Cooper Blk BT" w:eastAsia="Times New Roman" w:hAnsi="Cooper Blk BT" w:cs="Arial"/>
          <w:b/>
          <w:bCs/>
          <w:color w:val="548DD4" w:themeColor="text2" w:themeTint="99"/>
          <w:sz w:val="28"/>
          <w:szCs w:val="28"/>
          <w:lang w:val="es-ES" w:eastAsia="es-MX"/>
        </w:rPr>
        <w:t>EDAD DE PIEDRA</w:t>
      </w:r>
      <w:r w:rsidR="00E253B0" w:rsidRPr="00A7224A">
        <w:rPr>
          <w:rFonts w:ascii="Cooper Blk BT" w:eastAsia="Times New Roman" w:hAnsi="Cooper Blk BT" w:cs="Arial"/>
          <w:b/>
          <w:bCs/>
          <w:color w:val="548DD4" w:themeColor="text2" w:themeTint="99"/>
          <w:sz w:val="28"/>
          <w:szCs w:val="28"/>
          <w:lang w:val="es-ES" w:eastAsia="es-MX"/>
        </w:rPr>
        <w:t xml:space="preserve">   </w:t>
      </w:r>
      <w:r w:rsidR="00E253B0" w:rsidRPr="00A7224A">
        <w:rPr>
          <w:rFonts w:ascii="Cooper Blk BT" w:eastAsia="Times New Roman" w:hAnsi="Cooper Blk BT" w:cs="Arial"/>
          <w:b/>
          <w:bCs/>
          <w:sz w:val="24"/>
          <w:szCs w:val="24"/>
          <w:lang w:val="es-ES" w:eastAsia="es-MX"/>
        </w:rPr>
        <w:t xml:space="preserve">  </w:t>
      </w:r>
    </w:p>
    <w:p w:rsidR="00E037B8" w:rsidRDefault="00E037B8"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r w:rsidRPr="00F00ADE">
        <w:rPr>
          <w:rFonts w:ascii="Century Gothic" w:eastAsia="Times New Roman" w:hAnsi="Century Gothic" w:cs="Arial"/>
          <w:b/>
          <w:bCs/>
          <w:sz w:val="24"/>
          <w:szCs w:val="24"/>
          <w:lang w:val="es-ES" w:eastAsia="es-MX"/>
        </w:rPr>
        <w:t>3 MILLONES DE AÑOS</w:t>
      </w:r>
    </w:p>
    <w:p w:rsidR="00E253B0" w:rsidRPr="00F00ADE" w:rsidRDefault="00E253B0"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253B0" w:rsidRDefault="00E253B0"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Pr>
          <w:rFonts w:ascii="Century Gothic" w:eastAsia="Times New Roman" w:hAnsi="Century Gothic" w:cs="Arial"/>
          <w:b/>
          <w:bCs/>
          <w:i/>
          <w:iCs/>
          <w:sz w:val="24"/>
          <w:szCs w:val="24"/>
          <w:lang w:val="es-ES" w:eastAsia="es-MX"/>
        </w:rPr>
        <w:t>PERÍODO PALEOLÍTICO</w:t>
      </w:r>
      <w:r w:rsidR="00E037B8" w:rsidRPr="00F00ADE">
        <w:rPr>
          <w:rFonts w:ascii="Century Gothic" w:eastAsia="Times New Roman" w:hAnsi="Century Gothic" w:cs="Arial"/>
          <w:b/>
          <w:bCs/>
          <w:i/>
          <w:iCs/>
          <w:sz w:val="24"/>
          <w:szCs w:val="24"/>
          <w:lang w:val="es-ES" w:eastAsia="es-MX"/>
        </w:rPr>
        <w:t>:</w:t>
      </w:r>
      <w:r w:rsidR="00E037B8" w:rsidRPr="00F00ADE">
        <w:rPr>
          <w:rFonts w:ascii="Century Gothic" w:eastAsia="Times New Roman" w:hAnsi="Century Gothic" w:cs="Arial"/>
          <w:sz w:val="24"/>
          <w:szCs w:val="24"/>
          <w:lang w:val="es-ES" w:eastAsia="es-MX"/>
        </w:rPr>
        <w:t xml:space="preserve"> </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(Piedra antigua o tallada). La aparición del hombre </w:t>
      </w:r>
      <w:hyperlink r:id="rId20" w:history="1">
        <w:r w:rsidRPr="00F00ADE">
          <w:rPr>
            <w:rFonts w:ascii="Century Gothic" w:eastAsia="Times New Roman" w:hAnsi="Century Gothic" w:cs="Arial"/>
            <w:sz w:val="24"/>
            <w:szCs w:val="24"/>
            <w:lang w:val="es-ES" w:eastAsia="es-MX"/>
          </w:rPr>
          <w:t>marca</w:t>
        </w:r>
      </w:hyperlink>
      <w:r w:rsidRPr="00F00ADE">
        <w:rPr>
          <w:rFonts w:ascii="Century Gothic" w:eastAsia="Times New Roman" w:hAnsi="Century Gothic" w:cs="Arial"/>
          <w:sz w:val="24"/>
          <w:szCs w:val="24"/>
          <w:lang w:val="es-ES" w:eastAsia="es-MX"/>
        </w:rPr>
        <w:t xml:space="preserve"> el comienzo de la prehistoria.</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Actividades económicas:</w:t>
      </w:r>
      <w:r w:rsidRPr="00F00ADE">
        <w:rPr>
          <w:rFonts w:ascii="Century Gothic" w:eastAsia="Times New Roman" w:hAnsi="Century Gothic" w:cs="Arial"/>
          <w:sz w:val="24"/>
          <w:szCs w:val="24"/>
          <w:lang w:val="es-ES" w:eastAsia="es-MX"/>
        </w:rPr>
        <w:t xml:space="preserve"> </w:t>
      </w:r>
      <w:hyperlink r:id="rId21" w:history="1">
        <w:r w:rsidRPr="00F00ADE">
          <w:rPr>
            <w:rFonts w:ascii="Century Gothic" w:eastAsia="Times New Roman" w:hAnsi="Century Gothic" w:cs="Arial"/>
            <w:sz w:val="24"/>
            <w:szCs w:val="24"/>
            <w:lang w:val="es-ES" w:eastAsia="es-MX"/>
          </w:rPr>
          <w:t>El hombre</w:t>
        </w:r>
      </w:hyperlink>
      <w:r w:rsidRPr="00F00ADE">
        <w:rPr>
          <w:rFonts w:ascii="Century Gothic" w:eastAsia="Times New Roman" w:hAnsi="Century Gothic" w:cs="Arial"/>
          <w:sz w:val="24"/>
          <w:szCs w:val="24"/>
          <w:lang w:val="es-ES" w:eastAsia="es-MX"/>
        </w:rPr>
        <w:t xml:space="preserve"> del paleolítico vivía primordialmente de la caza, primero la practicaban de una manera rudimentaria. Más tarde ya en forma algo organizada</w:t>
      </w:r>
    </w:p>
    <w:p w:rsidR="004B1115" w:rsidRPr="00F00ADE" w:rsidRDefault="004B1115" w:rsidP="004B1115">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lastRenderedPageBreak/>
        <w:drawing>
          <wp:inline distT="0" distB="0" distL="0" distR="0">
            <wp:extent cx="3810000" cy="2705100"/>
            <wp:effectExtent l="19050" t="0" r="0" b="0"/>
            <wp:docPr id="7" name="Imagen 7" descr="http://www.google.com.mx/url?source=imglanding&amp;ct=img&amp;q=http://1.bp.blogspot.com/_Bbvy7giMhrk/ShRTiueMvII/AAAAAAAAABA/q8tsJoFOFBk/s400/Imagen+Elefante.jpg&amp;sa=X&amp;ei=LpH9UKKeN4TuqAHYtYCoBw&amp;ved=0CAwQ8wc&amp;usg=AFQjCNHQTjH-z-uzOpPQJE87vV-chuO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oogle.com.mx/url?source=imglanding&amp;ct=img&amp;q=http://1.bp.blogspot.com/_Bbvy7giMhrk/ShRTiueMvII/AAAAAAAAABA/q8tsJoFOFBk/s400/Imagen+Elefante.jpg&amp;sa=X&amp;ei=LpH9UKKeN4TuqAHYtYCoBw&amp;ved=0CAwQ8wc&amp;usg=AFQjCNHQTjH-z-uzOpPQJE87vV-chuOddA"/>
                    <pic:cNvPicPr>
                      <a:picLocks noChangeAspect="1" noChangeArrowheads="1"/>
                    </pic:cNvPicPr>
                  </pic:nvPicPr>
                  <pic:blipFill>
                    <a:blip r:embed="rId22" cstate="print"/>
                    <a:srcRect/>
                    <a:stretch>
                      <a:fillRect/>
                    </a:stretch>
                  </pic:blipFill>
                  <pic:spPr bwMode="auto">
                    <a:xfrm>
                      <a:off x="0" y="0"/>
                      <a:ext cx="3810000" cy="2705100"/>
                    </a:xfrm>
                    <a:prstGeom prst="rect">
                      <a:avLst/>
                    </a:prstGeom>
                    <a:noFill/>
                    <a:ln w="9525">
                      <a:noFill/>
                      <a:miter lim="800000"/>
                      <a:headEnd/>
                      <a:tailEnd/>
                    </a:ln>
                  </pic:spPr>
                </pic:pic>
              </a:graphicData>
            </a:graphic>
          </wp:inline>
        </w:drawing>
      </w:r>
    </w:p>
    <w:p w:rsidR="007F1FE7" w:rsidRDefault="007F1FE7"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PERIODO MESOLÍTICO</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Comprende el </w:t>
      </w:r>
      <w:hyperlink r:id="rId23" w:history="1">
        <w:r w:rsidRPr="00F00ADE">
          <w:rPr>
            <w:rFonts w:ascii="Century Gothic" w:eastAsia="Times New Roman" w:hAnsi="Century Gothic" w:cs="Arial"/>
            <w:sz w:val="24"/>
            <w:szCs w:val="24"/>
            <w:lang w:val="es-ES" w:eastAsia="es-MX"/>
          </w:rPr>
          <w:t>tiempo</w:t>
        </w:r>
      </w:hyperlink>
      <w:r w:rsidRPr="00F00ADE">
        <w:rPr>
          <w:rFonts w:ascii="Century Gothic" w:eastAsia="Times New Roman" w:hAnsi="Century Gothic" w:cs="Arial"/>
          <w:sz w:val="24"/>
          <w:szCs w:val="24"/>
          <w:lang w:val="es-ES" w:eastAsia="es-MX"/>
        </w:rPr>
        <w:t xml:space="preserve"> que media entre el paleolítico y el neolítico. Tuvo lugar durante la última etapa de la cuarta glaciación pero no se puede asignar un tiempo exacto. Sin embargo puede ser localizado entre los años 8.000 y 6.000 </w:t>
      </w:r>
      <w:proofErr w:type="spellStart"/>
      <w:r w:rsidRPr="00F00ADE">
        <w:rPr>
          <w:rFonts w:ascii="Century Gothic" w:eastAsia="Times New Roman" w:hAnsi="Century Gothic" w:cs="Arial"/>
          <w:sz w:val="24"/>
          <w:szCs w:val="24"/>
          <w:lang w:val="es-ES" w:eastAsia="es-MX"/>
        </w:rPr>
        <w:t>a.c.</w:t>
      </w:r>
      <w:proofErr w:type="spellEnd"/>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Durante el mesolítico </w:t>
      </w:r>
      <w:hyperlink r:id="rId24" w:history="1">
        <w:r w:rsidRPr="00F00ADE">
          <w:rPr>
            <w:rFonts w:ascii="Century Gothic" w:eastAsia="Times New Roman" w:hAnsi="Century Gothic" w:cs="Arial"/>
            <w:sz w:val="24"/>
            <w:szCs w:val="24"/>
            <w:lang w:val="es-ES" w:eastAsia="es-MX"/>
          </w:rPr>
          <w:t>la tierra</w:t>
        </w:r>
      </w:hyperlink>
      <w:r w:rsidRPr="00F00ADE">
        <w:rPr>
          <w:rFonts w:ascii="Century Gothic" w:eastAsia="Times New Roman" w:hAnsi="Century Gothic" w:cs="Arial"/>
          <w:sz w:val="24"/>
          <w:szCs w:val="24"/>
          <w:lang w:val="es-ES" w:eastAsia="es-MX"/>
        </w:rPr>
        <w:t xml:space="preserve"> gozó de un </w:t>
      </w:r>
      <w:hyperlink r:id="rId25" w:history="1">
        <w:r w:rsidRPr="00F00ADE">
          <w:rPr>
            <w:rFonts w:ascii="Century Gothic" w:eastAsia="Times New Roman" w:hAnsi="Century Gothic" w:cs="Arial"/>
            <w:sz w:val="24"/>
            <w:szCs w:val="24"/>
            <w:lang w:val="es-ES" w:eastAsia="es-MX"/>
          </w:rPr>
          <w:t>clima</w:t>
        </w:r>
      </w:hyperlink>
      <w:r w:rsidRPr="00F00ADE">
        <w:rPr>
          <w:rFonts w:ascii="Century Gothic" w:eastAsia="Times New Roman" w:hAnsi="Century Gothic" w:cs="Arial"/>
          <w:sz w:val="24"/>
          <w:szCs w:val="24"/>
          <w:lang w:val="es-ES" w:eastAsia="es-MX"/>
        </w:rPr>
        <w:t xml:space="preserve"> suave, que hizo retroceder los hielos a los </w:t>
      </w:r>
      <w:hyperlink r:id="rId26" w:history="1">
        <w:r w:rsidRPr="00F00ADE">
          <w:rPr>
            <w:rFonts w:ascii="Century Gothic" w:eastAsia="Times New Roman" w:hAnsi="Century Gothic" w:cs="Arial"/>
            <w:sz w:val="24"/>
            <w:szCs w:val="24"/>
            <w:lang w:val="es-ES" w:eastAsia="es-MX"/>
          </w:rPr>
          <w:t>límites</w:t>
        </w:r>
      </w:hyperlink>
      <w:r w:rsidRPr="00F00ADE">
        <w:rPr>
          <w:rFonts w:ascii="Century Gothic" w:eastAsia="Times New Roman" w:hAnsi="Century Gothic" w:cs="Arial"/>
          <w:sz w:val="24"/>
          <w:szCs w:val="24"/>
          <w:lang w:val="es-ES" w:eastAsia="es-MX"/>
        </w:rPr>
        <w:t xml:space="preserve"> actuales.</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El hombre se asienta a las orillas de los ríos, de los mares y de los lagos viven primordialmente de la </w:t>
      </w:r>
      <w:hyperlink r:id="rId27" w:anchor="pesca" w:history="1">
        <w:r w:rsidRPr="00F00ADE">
          <w:rPr>
            <w:rFonts w:ascii="Century Gothic" w:eastAsia="Times New Roman" w:hAnsi="Century Gothic" w:cs="Arial"/>
            <w:sz w:val="24"/>
            <w:szCs w:val="24"/>
            <w:lang w:val="es-ES" w:eastAsia="es-MX"/>
          </w:rPr>
          <w:t>pesca</w:t>
        </w:r>
      </w:hyperlink>
      <w:r w:rsidRPr="00F00ADE">
        <w:rPr>
          <w:rFonts w:ascii="Century Gothic" w:eastAsia="Times New Roman" w:hAnsi="Century Gothic" w:cs="Arial"/>
          <w:sz w:val="24"/>
          <w:szCs w:val="24"/>
          <w:lang w:val="es-ES" w:eastAsia="es-MX"/>
        </w:rPr>
        <w:t xml:space="preserve"> abandona las cavernas y comienza a construir chozas con paredes de estacas y techos de ramas, perfeccionan el </w:t>
      </w:r>
      <w:hyperlink r:id="rId28" w:history="1">
        <w:r w:rsidRPr="00F00ADE">
          <w:rPr>
            <w:rFonts w:ascii="Century Gothic" w:eastAsia="Times New Roman" w:hAnsi="Century Gothic" w:cs="Arial"/>
            <w:sz w:val="24"/>
            <w:szCs w:val="24"/>
            <w:lang w:val="es-ES" w:eastAsia="es-MX"/>
          </w:rPr>
          <w:t>sistema</w:t>
        </w:r>
      </w:hyperlink>
      <w:r w:rsidRPr="00F00ADE">
        <w:rPr>
          <w:rFonts w:ascii="Century Gothic" w:eastAsia="Times New Roman" w:hAnsi="Century Gothic" w:cs="Arial"/>
          <w:sz w:val="24"/>
          <w:szCs w:val="24"/>
          <w:lang w:val="es-ES" w:eastAsia="es-MX"/>
        </w:rPr>
        <w:t xml:space="preserve"> de caza y aprovecha los frutos silvestres y ciertas </w:t>
      </w:r>
      <w:hyperlink r:id="rId29" w:history="1">
        <w:r w:rsidRPr="00F00ADE">
          <w:rPr>
            <w:rFonts w:ascii="Century Gothic" w:eastAsia="Times New Roman" w:hAnsi="Century Gothic" w:cs="Arial"/>
            <w:sz w:val="24"/>
            <w:szCs w:val="24"/>
            <w:lang w:val="es-ES" w:eastAsia="es-MX"/>
          </w:rPr>
          <w:t>plantas</w:t>
        </w:r>
      </w:hyperlink>
      <w:r w:rsidRPr="00F00ADE">
        <w:rPr>
          <w:rFonts w:ascii="Century Gothic" w:eastAsia="Times New Roman" w:hAnsi="Century Gothic" w:cs="Arial"/>
          <w:sz w:val="24"/>
          <w:szCs w:val="24"/>
          <w:lang w:val="es-ES" w:eastAsia="es-MX"/>
        </w:rPr>
        <w:t>.</w:t>
      </w:r>
    </w:p>
    <w:p w:rsidR="007F1FE7" w:rsidRDefault="007F1FE7" w:rsidP="007F1FE7">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4486275" cy="2581275"/>
            <wp:effectExtent l="19050" t="0" r="9525" b="0"/>
            <wp:docPr id="16" name="Imagen 16" descr="http://www.google.com.mx/url?source=imglanding&amp;ct=img&amp;q=http://3.bp.blogspot.com/--vq-qS5njgk/T9O5AfoCCgI/AAAAAAAAHPg/uVaQenkT_0U/s640/image039.jpg&amp;sa=X&amp;ei=ZZL9UPurBMLbqwH2qoHoCA&amp;ved=0CAsQ8wc4QA&amp;usg=AFQjCNHpGRSuL_tzYl8E2tmrcFn9XP46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google.com.mx/url?source=imglanding&amp;ct=img&amp;q=http://3.bp.blogspot.com/--vq-qS5njgk/T9O5AfoCCgI/AAAAAAAAHPg/uVaQenkT_0U/s640/image039.jpg&amp;sa=X&amp;ei=ZZL9UPurBMLbqwH2qoHoCA&amp;ved=0CAsQ8wc4QA&amp;usg=AFQjCNHpGRSuL_tzYl8E2tmrcFn9XP46LQ"/>
                    <pic:cNvPicPr>
                      <a:picLocks noChangeAspect="1" noChangeArrowheads="1"/>
                    </pic:cNvPicPr>
                  </pic:nvPicPr>
                  <pic:blipFill>
                    <a:blip r:embed="rId30" cstate="print"/>
                    <a:srcRect/>
                    <a:stretch>
                      <a:fillRect/>
                    </a:stretch>
                  </pic:blipFill>
                  <pic:spPr bwMode="auto">
                    <a:xfrm>
                      <a:off x="0" y="0"/>
                      <a:ext cx="4490597" cy="2583762"/>
                    </a:xfrm>
                    <a:prstGeom prst="rect">
                      <a:avLst/>
                    </a:prstGeom>
                    <a:noFill/>
                    <a:ln w="9525">
                      <a:noFill/>
                      <a:miter lim="800000"/>
                      <a:headEnd/>
                      <a:tailEnd/>
                    </a:ln>
                  </pic:spPr>
                </pic:pic>
              </a:graphicData>
            </a:graphic>
          </wp:inline>
        </w:drawing>
      </w:r>
    </w:p>
    <w:p w:rsidR="007F1FE7" w:rsidRPr="00F00ADE" w:rsidRDefault="007F1FE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PERÍODO NEOLÍTICO</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Quiere decir "piedra pulida" o piedra nueva. Marca un notable progreso y </w:t>
      </w:r>
      <w:hyperlink r:id="rId31" w:history="1">
        <w:r w:rsidRPr="00F00ADE">
          <w:rPr>
            <w:rFonts w:ascii="Century Gothic" w:eastAsia="Times New Roman" w:hAnsi="Century Gothic" w:cs="Arial"/>
            <w:sz w:val="24"/>
            <w:szCs w:val="24"/>
            <w:lang w:val="es-ES" w:eastAsia="es-MX"/>
          </w:rPr>
          <w:t>desarrollo</w:t>
        </w:r>
      </w:hyperlink>
      <w:r w:rsidRPr="00F00ADE">
        <w:rPr>
          <w:rFonts w:ascii="Century Gothic" w:eastAsia="Times New Roman" w:hAnsi="Century Gothic" w:cs="Arial"/>
          <w:sz w:val="24"/>
          <w:szCs w:val="24"/>
          <w:lang w:val="es-ES" w:eastAsia="es-MX"/>
        </w:rPr>
        <w:t xml:space="preserve"> de la humanidad.</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Actividad económica:</w:t>
      </w:r>
      <w:r w:rsidRPr="00F00ADE">
        <w:rPr>
          <w:rFonts w:ascii="Century Gothic" w:eastAsia="Times New Roman" w:hAnsi="Century Gothic" w:cs="Arial"/>
          <w:sz w:val="24"/>
          <w:szCs w:val="24"/>
          <w:lang w:val="es-ES" w:eastAsia="es-MX"/>
        </w:rPr>
        <w:t xml:space="preserve"> </w:t>
      </w:r>
      <w:r w:rsidRPr="001F5137">
        <w:rPr>
          <w:rFonts w:ascii="Century Gothic" w:eastAsia="Times New Roman" w:hAnsi="Century Gothic" w:cs="Arial"/>
          <w:b/>
          <w:sz w:val="24"/>
          <w:szCs w:val="24"/>
          <w:lang w:val="es-ES" w:eastAsia="es-MX"/>
        </w:rPr>
        <w:t xml:space="preserve">La domesticación de los </w:t>
      </w:r>
      <w:hyperlink r:id="rId32" w:history="1">
        <w:r w:rsidRPr="001F5137">
          <w:rPr>
            <w:rFonts w:ascii="Century Gothic" w:eastAsia="Times New Roman" w:hAnsi="Century Gothic" w:cs="Arial"/>
            <w:b/>
            <w:sz w:val="24"/>
            <w:szCs w:val="24"/>
            <w:lang w:val="es-ES" w:eastAsia="es-MX"/>
          </w:rPr>
          <w:t>animales</w:t>
        </w:r>
      </w:hyperlink>
      <w:r w:rsidRPr="00F00ADE">
        <w:rPr>
          <w:rFonts w:ascii="Century Gothic" w:eastAsia="Times New Roman" w:hAnsi="Century Gothic" w:cs="Arial"/>
          <w:sz w:val="24"/>
          <w:szCs w:val="24"/>
          <w:lang w:val="es-ES" w:eastAsia="es-MX"/>
        </w:rPr>
        <w:t>, que van a proporcionar al hombre una importante fuente de riqueza. Se comenzó el pastoreo con la oveja y la cabra y más tarde con la vaca y el cerdo.</w:t>
      </w:r>
    </w:p>
    <w:p w:rsidR="00E71832" w:rsidRDefault="00E71832"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71832" w:rsidRDefault="00E71832"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Pr>
          <w:noProof/>
          <w:lang w:val="es-ES" w:eastAsia="es-ES"/>
        </w:rPr>
        <w:drawing>
          <wp:inline distT="0" distB="0" distL="0" distR="0">
            <wp:extent cx="3060943" cy="1838325"/>
            <wp:effectExtent l="19050" t="0" r="6107" b="0"/>
            <wp:docPr id="5" name="Imagen 7" descr="http://www.google.com.mx/url?source=imglanding&amp;ct=img&amp;q=http://pioneros.puj.edu.co/cronos/crono1/imagenes/rebanos.jpg&amp;sa=X&amp;ei=4L7-UKfVNMjm2AXS74CgAw&amp;ved=0CAsQ8wc4gAE&amp;usg=AFQjCNGEzngdhg0oWo541xDqv921hA-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oogle.com.mx/url?source=imglanding&amp;ct=img&amp;q=http://pioneros.puj.edu.co/cronos/crono1/imagenes/rebanos.jpg&amp;sa=X&amp;ei=4L7-UKfVNMjm2AXS74CgAw&amp;ved=0CAsQ8wc4gAE&amp;usg=AFQjCNGEzngdhg0oWo541xDqv921hA-n-w"/>
                    <pic:cNvPicPr>
                      <a:picLocks noChangeAspect="1" noChangeArrowheads="1"/>
                    </pic:cNvPicPr>
                  </pic:nvPicPr>
                  <pic:blipFill>
                    <a:blip r:embed="rId33" cstate="print"/>
                    <a:srcRect/>
                    <a:stretch>
                      <a:fillRect/>
                    </a:stretch>
                  </pic:blipFill>
                  <pic:spPr bwMode="auto">
                    <a:xfrm>
                      <a:off x="0" y="0"/>
                      <a:ext cx="3060943" cy="1838325"/>
                    </a:xfrm>
                    <a:prstGeom prst="rect">
                      <a:avLst/>
                    </a:prstGeom>
                    <a:noFill/>
                    <a:ln w="9525">
                      <a:noFill/>
                      <a:miter lim="800000"/>
                      <a:headEnd/>
                      <a:tailEnd/>
                    </a:ln>
                  </pic:spPr>
                </pic:pic>
              </a:graphicData>
            </a:graphic>
          </wp:inline>
        </w:drawing>
      </w:r>
      <w:r>
        <w:rPr>
          <w:noProof/>
          <w:lang w:val="es-ES" w:eastAsia="es-ES"/>
        </w:rPr>
        <w:drawing>
          <wp:inline distT="0" distB="0" distL="0" distR="0">
            <wp:extent cx="2381250" cy="1836681"/>
            <wp:effectExtent l="19050" t="0" r="0" b="0"/>
            <wp:docPr id="10" name="Imagen 10" descr="http://www.google.com.mx/url?source=imglanding&amp;ct=img&amp;q=http://historiaeuropa.files.wordpress.com/2010/03/poblado-neolitico-2.jpg&amp;sa=X&amp;ei=Q7_-UKHVCNO1qQHi0IGICg&amp;ved=0CAwQ8wc&amp;usg=AFQjCNGx0SONVufnajixUZY-2GKNEeip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oogle.com.mx/url?source=imglanding&amp;ct=img&amp;q=http://historiaeuropa.files.wordpress.com/2010/03/poblado-neolitico-2.jpg&amp;sa=X&amp;ei=Q7_-UKHVCNO1qQHi0IGICg&amp;ved=0CAwQ8wc&amp;usg=AFQjCNGx0SONVufnajixUZY-2GKNEeipxQ"/>
                    <pic:cNvPicPr>
                      <a:picLocks noChangeAspect="1" noChangeArrowheads="1"/>
                    </pic:cNvPicPr>
                  </pic:nvPicPr>
                  <pic:blipFill>
                    <a:blip r:embed="rId34" cstate="print"/>
                    <a:srcRect/>
                    <a:stretch>
                      <a:fillRect/>
                    </a:stretch>
                  </pic:blipFill>
                  <pic:spPr bwMode="auto">
                    <a:xfrm>
                      <a:off x="0" y="0"/>
                      <a:ext cx="2383442" cy="1838372"/>
                    </a:xfrm>
                    <a:prstGeom prst="rect">
                      <a:avLst/>
                    </a:prstGeom>
                    <a:noFill/>
                    <a:ln w="9525">
                      <a:noFill/>
                      <a:miter lim="800000"/>
                      <a:headEnd/>
                      <a:tailEnd/>
                    </a:ln>
                  </pic:spPr>
                </pic:pic>
              </a:graphicData>
            </a:graphic>
          </wp:inline>
        </w:drawing>
      </w:r>
    </w:p>
    <w:p w:rsidR="00642569" w:rsidRPr="00F00ADE" w:rsidRDefault="00642569"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1F5137">
        <w:rPr>
          <w:rFonts w:ascii="Century Gothic" w:eastAsia="Times New Roman" w:hAnsi="Century Gothic" w:cs="Arial"/>
          <w:b/>
          <w:sz w:val="24"/>
          <w:szCs w:val="24"/>
          <w:lang w:val="es-ES" w:eastAsia="es-MX"/>
        </w:rPr>
        <w:t xml:space="preserve">La </w:t>
      </w:r>
      <w:hyperlink r:id="rId35" w:history="1">
        <w:r w:rsidRPr="001F5137">
          <w:rPr>
            <w:rFonts w:ascii="Century Gothic" w:eastAsia="Times New Roman" w:hAnsi="Century Gothic" w:cs="Arial"/>
            <w:b/>
            <w:sz w:val="24"/>
            <w:szCs w:val="24"/>
            <w:lang w:val="es-ES" w:eastAsia="es-MX"/>
          </w:rPr>
          <w:t>agricultura</w:t>
        </w:r>
      </w:hyperlink>
      <w:r w:rsidRPr="00F00ADE">
        <w:rPr>
          <w:rFonts w:ascii="Century Gothic" w:eastAsia="Times New Roman" w:hAnsi="Century Gothic" w:cs="Arial"/>
          <w:sz w:val="24"/>
          <w:szCs w:val="24"/>
          <w:lang w:val="es-ES" w:eastAsia="es-MX"/>
        </w:rPr>
        <w:t>, las primeras plantas cultivadas fueron: el trigo, la cebada, el centeno, el arroz y el mijo.</w:t>
      </w:r>
    </w:p>
    <w:p w:rsidR="005272D7" w:rsidRDefault="005272D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5272D7" w:rsidRDefault="005272D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Pr>
          <w:noProof/>
          <w:lang w:val="es-ES" w:eastAsia="es-ES"/>
        </w:rPr>
        <w:drawing>
          <wp:inline distT="0" distB="0" distL="0" distR="0">
            <wp:extent cx="2696778" cy="2124075"/>
            <wp:effectExtent l="19050" t="0" r="8322" b="0"/>
            <wp:docPr id="2" name="Imagen 1" descr="http://www.google.com.mx/url?source=imglanding&amp;ct=img&amp;q=http://www.arteespana.com/imagenes/neolitico4.jpg&amp;sa=X&amp;ei=H73-UOOfLI38qAG5xIAo&amp;ved=0CBEQ8wc&amp;usg=AFQjCNF1P0ZkFsbFBE0q3hmTfcxmvKG9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ogle.com.mx/url?source=imglanding&amp;ct=img&amp;q=http://www.arteespana.com/imagenes/neolitico4.jpg&amp;sa=X&amp;ei=H73-UOOfLI38qAG5xIAo&amp;ved=0CBEQ8wc&amp;usg=AFQjCNF1P0ZkFsbFBE0q3hmTfcxmvKG9VQ"/>
                    <pic:cNvPicPr>
                      <a:picLocks noChangeAspect="1" noChangeArrowheads="1"/>
                    </pic:cNvPicPr>
                  </pic:nvPicPr>
                  <pic:blipFill>
                    <a:blip r:embed="rId36" cstate="print"/>
                    <a:srcRect/>
                    <a:stretch>
                      <a:fillRect/>
                    </a:stretch>
                  </pic:blipFill>
                  <pic:spPr bwMode="auto">
                    <a:xfrm>
                      <a:off x="0" y="0"/>
                      <a:ext cx="2696778" cy="2124075"/>
                    </a:xfrm>
                    <a:prstGeom prst="rect">
                      <a:avLst/>
                    </a:prstGeom>
                    <a:noFill/>
                    <a:ln w="9525">
                      <a:noFill/>
                      <a:miter lim="800000"/>
                      <a:headEnd/>
                      <a:tailEnd/>
                    </a:ln>
                  </pic:spPr>
                </pic:pic>
              </a:graphicData>
            </a:graphic>
          </wp:inline>
        </w:drawing>
      </w:r>
      <w:r>
        <w:rPr>
          <w:noProof/>
          <w:lang w:val="es-ES" w:eastAsia="es-ES"/>
        </w:rPr>
        <w:drawing>
          <wp:inline distT="0" distB="0" distL="0" distR="0">
            <wp:extent cx="2696845" cy="2123450"/>
            <wp:effectExtent l="19050" t="0" r="8255" b="0"/>
            <wp:docPr id="3" name="Imagen 4" descr="http://www.google.com.mx/url?source=imglanding&amp;ct=img&amp;q=http://3.bp.blogspot.com/-DyPU2nZLhzg/TZ_HP3y0NJI/AAAAAAAAABA/x352FOmOyk4/s1600/prehistoria02.jpg&amp;sa=X&amp;ei=YL7-UOOqIIKNqQGs4YDQDA&amp;ved=0CAsQ8wc&amp;usg=AFQjCNFRrZiZuXpNxFXIOf001xQJlOVT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oogle.com.mx/url?source=imglanding&amp;ct=img&amp;q=http://3.bp.blogspot.com/-DyPU2nZLhzg/TZ_HP3y0NJI/AAAAAAAAABA/x352FOmOyk4/s1600/prehistoria02.jpg&amp;sa=X&amp;ei=YL7-UOOqIIKNqQGs4YDQDA&amp;ved=0CAsQ8wc&amp;usg=AFQjCNFRrZiZuXpNxFXIOf001xQJlOVTvQ"/>
                    <pic:cNvPicPr>
                      <a:picLocks noChangeAspect="1" noChangeArrowheads="1"/>
                    </pic:cNvPicPr>
                  </pic:nvPicPr>
                  <pic:blipFill>
                    <a:blip r:embed="rId37" cstate="print"/>
                    <a:srcRect/>
                    <a:stretch>
                      <a:fillRect/>
                    </a:stretch>
                  </pic:blipFill>
                  <pic:spPr bwMode="auto">
                    <a:xfrm>
                      <a:off x="0" y="0"/>
                      <a:ext cx="2696845" cy="2123450"/>
                    </a:xfrm>
                    <a:prstGeom prst="rect">
                      <a:avLst/>
                    </a:prstGeom>
                    <a:noFill/>
                    <a:ln w="9525">
                      <a:noFill/>
                      <a:miter lim="800000"/>
                      <a:headEnd/>
                      <a:tailEnd/>
                    </a:ln>
                  </pic:spPr>
                </pic:pic>
              </a:graphicData>
            </a:graphic>
          </wp:inline>
        </w:drawing>
      </w:r>
    </w:p>
    <w:p w:rsidR="001F5137" w:rsidRPr="00F00ADE" w:rsidRDefault="001F513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642569" w:rsidRDefault="00642569" w:rsidP="00F00ADE">
      <w:pPr>
        <w:shd w:val="clear" w:color="auto" w:fill="FFFFFF"/>
        <w:spacing w:before="135" w:after="135" w:line="270" w:lineRule="atLeast"/>
        <w:jc w:val="both"/>
        <w:rPr>
          <w:rFonts w:ascii="Century Gothic" w:eastAsia="Times New Roman" w:hAnsi="Century Gothic" w:cs="Arial"/>
          <w:b/>
          <w:sz w:val="24"/>
          <w:szCs w:val="24"/>
          <w:lang w:val="es-ES" w:eastAsia="es-MX"/>
        </w:rPr>
      </w:pPr>
    </w:p>
    <w:p w:rsidR="00642569" w:rsidRDefault="00642569" w:rsidP="00F00ADE">
      <w:pPr>
        <w:shd w:val="clear" w:color="auto" w:fill="FFFFFF"/>
        <w:spacing w:before="135" w:after="135" w:line="270" w:lineRule="atLeast"/>
        <w:jc w:val="both"/>
        <w:rPr>
          <w:rFonts w:ascii="Century Gothic" w:eastAsia="Times New Roman" w:hAnsi="Century Gothic" w:cs="Arial"/>
          <w:b/>
          <w:sz w:val="24"/>
          <w:szCs w:val="24"/>
          <w:lang w:val="es-ES" w:eastAsia="es-MX"/>
        </w:rPr>
      </w:pPr>
    </w:p>
    <w:p w:rsidR="00642569" w:rsidRDefault="00642569" w:rsidP="00F00ADE">
      <w:pPr>
        <w:shd w:val="clear" w:color="auto" w:fill="FFFFFF"/>
        <w:spacing w:before="135" w:after="135" w:line="270" w:lineRule="atLeast"/>
        <w:jc w:val="both"/>
        <w:rPr>
          <w:rFonts w:ascii="Century Gothic" w:eastAsia="Times New Roman" w:hAnsi="Century Gothic" w:cs="Arial"/>
          <w:b/>
          <w:sz w:val="24"/>
          <w:szCs w:val="24"/>
          <w:lang w:val="es-ES" w:eastAsia="es-MX"/>
        </w:rPr>
      </w:pP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1F5137">
        <w:rPr>
          <w:rFonts w:ascii="Century Gothic" w:eastAsia="Times New Roman" w:hAnsi="Century Gothic" w:cs="Arial"/>
          <w:b/>
          <w:sz w:val="24"/>
          <w:szCs w:val="24"/>
          <w:lang w:val="es-ES" w:eastAsia="es-MX"/>
        </w:rPr>
        <w:lastRenderedPageBreak/>
        <w:t xml:space="preserve">La </w:t>
      </w:r>
      <w:hyperlink r:id="rId38" w:anchor="gana" w:history="1">
        <w:r w:rsidRPr="001F5137">
          <w:rPr>
            <w:rFonts w:ascii="Century Gothic" w:eastAsia="Times New Roman" w:hAnsi="Century Gothic" w:cs="Arial"/>
            <w:b/>
            <w:sz w:val="24"/>
            <w:szCs w:val="24"/>
            <w:lang w:val="es-ES" w:eastAsia="es-MX"/>
          </w:rPr>
          <w:t>ganadería</w:t>
        </w:r>
      </w:hyperlink>
      <w:r w:rsidR="001F5137">
        <w:rPr>
          <w:rFonts w:ascii="Century Gothic" w:eastAsia="Times New Roman" w:hAnsi="Century Gothic" w:cs="Arial"/>
          <w:sz w:val="24"/>
          <w:szCs w:val="24"/>
          <w:lang w:val="es-ES" w:eastAsia="es-MX"/>
        </w:rPr>
        <w:t>, le solucionó a</w:t>
      </w:r>
      <w:r w:rsidRPr="00F00ADE">
        <w:rPr>
          <w:rFonts w:ascii="Century Gothic" w:eastAsia="Times New Roman" w:hAnsi="Century Gothic" w:cs="Arial"/>
          <w:sz w:val="24"/>
          <w:szCs w:val="24"/>
          <w:lang w:val="es-ES" w:eastAsia="es-MX"/>
        </w:rPr>
        <w:t>l hombre, el gran problema de la caza, que a veces le resultaba tan difícil y tan peligrosa.</w:t>
      </w:r>
    </w:p>
    <w:p w:rsidR="001F5137" w:rsidRDefault="001F513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1F5137" w:rsidRPr="00F00ADE" w:rsidRDefault="00642569" w:rsidP="00642569">
      <w:pPr>
        <w:shd w:val="clear" w:color="auto" w:fill="FFFFFF"/>
        <w:spacing w:before="135" w:after="135" w:line="270" w:lineRule="atLeast"/>
        <w:jc w:val="center"/>
        <w:rPr>
          <w:rFonts w:ascii="Century Gothic" w:eastAsia="Times New Roman" w:hAnsi="Century Gothic" w:cs="Arial"/>
          <w:sz w:val="24"/>
          <w:szCs w:val="24"/>
          <w:lang w:val="es-ES" w:eastAsia="es-MX"/>
        </w:rPr>
      </w:pPr>
      <w:r w:rsidRPr="00642569">
        <w:rPr>
          <w:noProof/>
          <w:lang w:val="es-ES" w:eastAsia="es-ES"/>
        </w:rPr>
        <w:drawing>
          <wp:inline distT="0" distB="0" distL="0" distR="0">
            <wp:extent cx="4991100" cy="3593592"/>
            <wp:effectExtent l="19050" t="0" r="0" b="0"/>
            <wp:docPr id="11" name="Imagen 13" descr="http://www.google.com.mx/url?source=imglanding&amp;ct=img&amp;q=http://1.bp.blogspot.com/-ia5s2cewMJ4/T7mLmccof2I/AAAAAAAAADM/20WTEh6E6eI/s1600/Neolitico.jpg&amp;sa=X&amp;ei=i8D-UIXZEoe2qAHu5YD4Cw&amp;ved=0CAsQ8wc4HA&amp;usg=AFQjCNF08fa8bT2ohZ8lT2JCWBXZdzUKj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oogle.com.mx/url?source=imglanding&amp;ct=img&amp;q=http://1.bp.blogspot.com/-ia5s2cewMJ4/T7mLmccof2I/AAAAAAAAADM/20WTEh6E6eI/s1600/Neolitico.jpg&amp;sa=X&amp;ei=i8D-UIXZEoe2qAHu5YD4Cw&amp;ved=0CAsQ8wc4HA&amp;usg=AFQjCNF08fa8bT2ohZ8lT2JCWBXZdzUKjw"/>
                    <pic:cNvPicPr>
                      <a:picLocks noChangeAspect="1" noChangeArrowheads="1"/>
                    </pic:cNvPicPr>
                  </pic:nvPicPr>
                  <pic:blipFill>
                    <a:blip r:embed="rId39" cstate="print"/>
                    <a:srcRect/>
                    <a:stretch>
                      <a:fillRect/>
                    </a:stretch>
                  </pic:blipFill>
                  <pic:spPr bwMode="auto">
                    <a:xfrm>
                      <a:off x="0" y="0"/>
                      <a:ext cx="4991100" cy="3593592"/>
                    </a:xfrm>
                    <a:prstGeom prst="rect">
                      <a:avLst/>
                    </a:prstGeom>
                    <a:noFill/>
                    <a:ln w="9525">
                      <a:noFill/>
                      <a:miter lim="800000"/>
                      <a:headEnd/>
                      <a:tailEnd/>
                    </a:ln>
                  </pic:spPr>
                </pic:pic>
              </a:graphicData>
            </a:graphic>
          </wp:inline>
        </w:drawing>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1F5137">
        <w:rPr>
          <w:rFonts w:ascii="Century Gothic" w:eastAsia="Times New Roman" w:hAnsi="Century Gothic" w:cs="Arial"/>
          <w:b/>
          <w:sz w:val="24"/>
          <w:szCs w:val="24"/>
          <w:lang w:val="es-ES" w:eastAsia="es-MX"/>
        </w:rPr>
        <w:t>La vivienda</w:t>
      </w:r>
      <w:r w:rsidRPr="00F00ADE">
        <w:rPr>
          <w:rFonts w:ascii="Century Gothic" w:eastAsia="Times New Roman" w:hAnsi="Century Gothic" w:cs="Arial"/>
          <w:sz w:val="24"/>
          <w:szCs w:val="24"/>
          <w:lang w:val="es-ES" w:eastAsia="es-MX"/>
        </w:rPr>
        <w:t>, el hombre se hizo sedentario pues tenia que permanecer mucho tiempo esperando la cosecha, esto creó la necesidad de vivienda.</w:t>
      </w:r>
    </w:p>
    <w:p w:rsidR="001F5137" w:rsidRPr="00F00ADE" w:rsidRDefault="00642569" w:rsidP="00642569">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4371975" cy="2779211"/>
            <wp:effectExtent l="19050" t="0" r="9525" b="0"/>
            <wp:docPr id="19" name="Imagen 19" descr="http://www.google.com.mx/url?source=imglanding&amp;ct=img&amp;q=http://etapasprehistoria.galeon.com/neolitico.jpg&amp;sa=X&amp;ei=wsH-UM62KoXO2QWbm4HwDg&amp;ved=0CA4Q8wc4HA&amp;usg=AFQjCNEmlA36cbRMoaWqCVMc66ORGXEv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google.com.mx/url?source=imglanding&amp;ct=img&amp;q=http://etapasprehistoria.galeon.com/neolitico.jpg&amp;sa=X&amp;ei=wsH-UM62KoXO2QWbm4HwDg&amp;ved=0CA4Q8wc4HA&amp;usg=AFQjCNEmlA36cbRMoaWqCVMc66ORGXEvmw"/>
                    <pic:cNvPicPr>
                      <a:picLocks noChangeAspect="1" noChangeArrowheads="1"/>
                    </pic:cNvPicPr>
                  </pic:nvPicPr>
                  <pic:blipFill>
                    <a:blip r:embed="rId40" cstate="print"/>
                    <a:srcRect/>
                    <a:stretch>
                      <a:fillRect/>
                    </a:stretch>
                  </pic:blipFill>
                  <pic:spPr bwMode="auto">
                    <a:xfrm>
                      <a:off x="0" y="0"/>
                      <a:ext cx="4371975" cy="2779211"/>
                    </a:xfrm>
                    <a:prstGeom prst="rect">
                      <a:avLst/>
                    </a:prstGeom>
                    <a:noFill/>
                    <a:ln w="9525">
                      <a:noFill/>
                      <a:miter lim="800000"/>
                      <a:headEnd/>
                      <a:tailEnd/>
                    </a:ln>
                  </pic:spPr>
                </pic:pic>
              </a:graphicData>
            </a:graphic>
          </wp:inline>
        </w:drawing>
      </w:r>
    </w:p>
    <w:p w:rsidR="00626E18" w:rsidRDefault="00626E18" w:rsidP="00F00ADE">
      <w:pPr>
        <w:shd w:val="clear" w:color="auto" w:fill="FFFFFF"/>
        <w:spacing w:before="135" w:after="135" w:line="270" w:lineRule="atLeast"/>
        <w:jc w:val="both"/>
        <w:rPr>
          <w:rFonts w:ascii="Century Gothic" w:eastAsia="Times New Roman" w:hAnsi="Century Gothic" w:cs="Arial"/>
          <w:b/>
          <w:sz w:val="24"/>
          <w:szCs w:val="24"/>
          <w:lang w:val="es-ES" w:eastAsia="es-MX"/>
        </w:rPr>
      </w:pP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1F5137">
        <w:rPr>
          <w:rFonts w:ascii="Century Gothic" w:eastAsia="Times New Roman" w:hAnsi="Century Gothic" w:cs="Arial"/>
          <w:b/>
          <w:sz w:val="24"/>
          <w:szCs w:val="24"/>
          <w:lang w:val="es-ES" w:eastAsia="es-MX"/>
        </w:rPr>
        <w:lastRenderedPageBreak/>
        <w:t xml:space="preserve">La </w:t>
      </w:r>
      <w:hyperlink r:id="rId41" w:history="1">
        <w:r w:rsidRPr="001F5137">
          <w:rPr>
            <w:rFonts w:ascii="Century Gothic" w:eastAsia="Times New Roman" w:hAnsi="Century Gothic" w:cs="Arial"/>
            <w:b/>
            <w:sz w:val="24"/>
            <w:szCs w:val="24"/>
            <w:lang w:val="es-ES" w:eastAsia="es-MX"/>
          </w:rPr>
          <w:t>organización</w:t>
        </w:r>
      </w:hyperlink>
      <w:r w:rsidRPr="001F5137">
        <w:rPr>
          <w:rFonts w:ascii="Century Gothic" w:eastAsia="Times New Roman" w:hAnsi="Century Gothic" w:cs="Arial"/>
          <w:b/>
          <w:sz w:val="24"/>
          <w:szCs w:val="24"/>
          <w:lang w:val="es-ES" w:eastAsia="es-MX"/>
        </w:rPr>
        <w:t xml:space="preserve"> social,</w:t>
      </w:r>
      <w:r w:rsidRPr="00F00ADE">
        <w:rPr>
          <w:rFonts w:ascii="Century Gothic" w:eastAsia="Times New Roman" w:hAnsi="Century Gothic" w:cs="Arial"/>
          <w:sz w:val="24"/>
          <w:szCs w:val="24"/>
          <w:lang w:val="es-ES" w:eastAsia="es-MX"/>
        </w:rPr>
        <w:t xml:space="preserve"> la base de la </w:t>
      </w:r>
      <w:hyperlink r:id="rId42" w:history="1">
        <w:r w:rsidRPr="00F00ADE">
          <w:rPr>
            <w:rFonts w:ascii="Century Gothic" w:eastAsia="Times New Roman" w:hAnsi="Century Gothic" w:cs="Arial"/>
            <w:sz w:val="24"/>
            <w:szCs w:val="24"/>
            <w:lang w:val="es-ES" w:eastAsia="es-MX"/>
          </w:rPr>
          <w:t>sociedad</w:t>
        </w:r>
      </w:hyperlink>
      <w:r w:rsidRPr="00F00ADE">
        <w:rPr>
          <w:rFonts w:ascii="Century Gothic" w:eastAsia="Times New Roman" w:hAnsi="Century Gothic" w:cs="Arial"/>
          <w:sz w:val="24"/>
          <w:szCs w:val="24"/>
          <w:lang w:val="es-ES" w:eastAsia="es-MX"/>
        </w:rPr>
        <w:t xml:space="preserve"> neolítica era el clan que agrupaba varias familias, los clanes de una misma región llegaron a asociarse para mutua defensa y ayuda. Así fue como surgió la tribu, </w:t>
      </w:r>
      <w:proofErr w:type="spellStart"/>
      <w:r w:rsidRPr="00F00ADE">
        <w:rPr>
          <w:rFonts w:ascii="Century Gothic" w:eastAsia="Times New Roman" w:hAnsi="Century Gothic" w:cs="Arial"/>
          <w:sz w:val="24"/>
          <w:szCs w:val="24"/>
          <w:lang w:val="es-ES" w:eastAsia="es-MX"/>
        </w:rPr>
        <w:t>predivi</w:t>
      </w:r>
      <w:r w:rsidR="00642569">
        <w:rPr>
          <w:rFonts w:ascii="Century Gothic" w:eastAsia="Times New Roman" w:hAnsi="Century Gothic" w:cs="Arial"/>
          <w:sz w:val="24"/>
          <w:szCs w:val="24"/>
          <w:lang w:val="es-ES" w:eastAsia="es-MX"/>
        </w:rPr>
        <w:t>di</w:t>
      </w:r>
      <w:r w:rsidRPr="00F00ADE">
        <w:rPr>
          <w:rFonts w:ascii="Century Gothic" w:eastAsia="Times New Roman" w:hAnsi="Century Gothic" w:cs="Arial"/>
          <w:sz w:val="24"/>
          <w:szCs w:val="24"/>
          <w:lang w:val="es-ES" w:eastAsia="es-MX"/>
        </w:rPr>
        <w:t>da</w:t>
      </w:r>
      <w:proofErr w:type="spellEnd"/>
      <w:r w:rsidRPr="00F00ADE">
        <w:rPr>
          <w:rFonts w:ascii="Century Gothic" w:eastAsia="Times New Roman" w:hAnsi="Century Gothic" w:cs="Arial"/>
          <w:sz w:val="24"/>
          <w:szCs w:val="24"/>
          <w:lang w:val="es-ES" w:eastAsia="es-MX"/>
        </w:rPr>
        <w:t xml:space="preserve"> por un jefe común.</w:t>
      </w:r>
    </w:p>
    <w:p w:rsidR="00642569" w:rsidRDefault="00642569"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A7224A" w:rsidRDefault="00A7224A"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A7224A" w:rsidRDefault="00A7224A"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A7224A" w:rsidRDefault="001F5137" w:rsidP="00642569">
      <w:pPr>
        <w:shd w:val="clear" w:color="auto" w:fill="FFFFFF"/>
        <w:spacing w:before="135" w:after="135" w:line="270" w:lineRule="atLeast"/>
        <w:jc w:val="center"/>
        <w:rPr>
          <w:rFonts w:ascii="Century Gothic" w:eastAsia="Times New Roman" w:hAnsi="Century Gothic" w:cs="Arial"/>
          <w:sz w:val="24"/>
          <w:szCs w:val="24"/>
          <w:lang w:val="es-ES" w:eastAsia="es-MX"/>
        </w:rPr>
      </w:pPr>
      <w:r w:rsidRPr="001F5137">
        <w:rPr>
          <w:rFonts w:ascii="Century Gothic" w:eastAsia="Times New Roman" w:hAnsi="Century Gothic" w:cs="Arial"/>
          <w:sz w:val="24"/>
          <w:szCs w:val="24"/>
          <w:lang w:val="es-ES" w:eastAsia="es-MX"/>
        </w:rPr>
        <w:drawing>
          <wp:inline distT="0" distB="0" distL="0" distR="0">
            <wp:extent cx="4991100" cy="3593592"/>
            <wp:effectExtent l="19050" t="0" r="0" b="0"/>
            <wp:docPr id="6" name="Imagen 13" descr="http://www.google.com.mx/url?source=imglanding&amp;ct=img&amp;q=http://1.bp.blogspot.com/-ia5s2cewMJ4/T7mLmccof2I/AAAAAAAAADM/20WTEh6E6eI/s1600/Neolitico.jpg&amp;sa=X&amp;ei=i8D-UIXZEoe2qAHu5YD4Cw&amp;ved=0CAsQ8wc4HA&amp;usg=AFQjCNF08fa8bT2ohZ8lT2JCWBXZdzUKj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oogle.com.mx/url?source=imglanding&amp;ct=img&amp;q=http://1.bp.blogspot.com/-ia5s2cewMJ4/T7mLmccof2I/AAAAAAAAADM/20WTEh6E6eI/s1600/Neolitico.jpg&amp;sa=X&amp;ei=i8D-UIXZEoe2qAHu5YD4Cw&amp;ved=0CAsQ8wc4HA&amp;usg=AFQjCNF08fa8bT2ohZ8lT2JCWBXZdzUKjw"/>
                    <pic:cNvPicPr>
                      <a:picLocks noChangeAspect="1" noChangeArrowheads="1"/>
                    </pic:cNvPicPr>
                  </pic:nvPicPr>
                  <pic:blipFill>
                    <a:blip r:embed="rId39" cstate="print"/>
                    <a:srcRect/>
                    <a:stretch>
                      <a:fillRect/>
                    </a:stretch>
                  </pic:blipFill>
                  <pic:spPr bwMode="auto">
                    <a:xfrm>
                      <a:off x="0" y="0"/>
                      <a:ext cx="4991100" cy="3593592"/>
                    </a:xfrm>
                    <a:prstGeom prst="rect">
                      <a:avLst/>
                    </a:prstGeom>
                    <a:noFill/>
                    <a:ln w="9525">
                      <a:noFill/>
                      <a:miter lim="800000"/>
                      <a:headEnd/>
                      <a:tailEnd/>
                    </a:ln>
                  </pic:spPr>
                </pic:pic>
              </a:graphicData>
            </a:graphic>
          </wp:inline>
        </w:drawing>
      </w:r>
    </w:p>
    <w:p w:rsidR="00A7224A" w:rsidRDefault="00A7224A"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A7224A" w:rsidRDefault="00A7224A"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A7224A" w:rsidRDefault="00A7224A"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Pr="00F00ADE"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Pr="00B975A5" w:rsidRDefault="00E037B8" w:rsidP="00B975A5">
      <w:pPr>
        <w:pStyle w:val="Prrafodelista"/>
        <w:numPr>
          <w:ilvl w:val="0"/>
          <w:numId w:val="5"/>
        </w:numPr>
        <w:shd w:val="clear" w:color="auto" w:fill="FFFFFF"/>
        <w:spacing w:before="135" w:after="135" w:line="270" w:lineRule="atLeast"/>
        <w:rPr>
          <w:rFonts w:ascii="Cooper Blk BT" w:eastAsia="Times New Roman" w:hAnsi="Cooper Blk BT" w:cs="Arial"/>
          <w:color w:val="548DD4" w:themeColor="text2" w:themeTint="99"/>
          <w:sz w:val="28"/>
          <w:szCs w:val="28"/>
          <w:lang w:val="es-ES" w:eastAsia="es-MX"/>
        </w:rPr>
      </w:pPr>
      <w:bookmarkStart w:id="2" w:name="metal"/>
      <w:bookmarkEnd w:id="2"/>
      <w:r w:rsidRPr="00A7224A">
        <w:rPr>
          <w:rFonts w:ascii="Cooper Blk BT" w:eastAsia="Times New Roman" w:hAnsi="Cooper Blk BT" w:cs="Arial"/>
          <w:b/>
          <w:bCs/>
          <w:color w:val="548DD4" w:themeColor="text2" w:themeTint="99"/>
          <w:sz w:val="28"/>
          <w:szCs w:val="28"/>
          <w:lang w:val="es-ES" w:eastAsia="es-MX"/>
        </w:rPr>
        <w:lastRenderedPageBreak/>
        <w:t>EDAD DE LOS METALES</w:t>
      </w:r>
    </w:p>
    <w:p w:rsidR="00B975A5" w:rsidRPr="00B975A5" w:rsidRDefault="00B975A5" w:rsidP="00B975A5">
      <w:pPr>
        <w:pStyle w:val="Prrafodelista"/>
        <w:shd w:val="clear" w:color="auto" w:fill="FFFFFF"/>
        <w:spacing w:before="135" w:after="135" w:line="270" w:lineRule="atLeast"/>
        <w:ind w:left="1440"/>
        <w:rPr>
          <w:rFonts w:ascii="Cooper Blk BT" w:eastAsia="Times New Roman" w:hAnsi="Cooper Blk BT" w:cs="Arial"/>
          <w:color w:val="548DD4" w:themeColor="text2" w:themeTint="99"/>
          <w:sz w:val="28"/>
          <w:szCs w:val="28"/>
          <w:lang w:val="es-ES" w:eastAsia="es-MX"/>
        </w:rPr>
      </w:pPr>
    </w:p>
    <w:p w:rsidR="00B975A5" w:rsidRPr="00B975A5" w:rsidRDefault="00B975A5" w:rsidP="00B975A5">
      <w:pPr>
        <w:shd w:val="clear" w:color="auto" w:fill="FFFFFF"/>
        <w:spacing w:before="135" w:after="135" w:line="270" w:lineRule="atLeast"/>
        <w:jc w:val="center"/>
        <w:rPr>
          <w:rFonts w:ascii="Cooper Blk BT" w:eastAsia="Times New Roman" w:hAnsi="Cooper Blk BT" w:cs="Arial"/>
          <w:color w:val="548DD4" w:themeColor="text2" w:themeTint="99"/>
          <w:sz w:val="28"/>
          <w:szCs w:val="28"/>
          <w:lang w:val="es-ES" w:eastAsia="es-MX"/>
        </w:rPr>
      </w:pPr>
      <w:r>
        <w:rPr>
          <w:noProof/>
          <w:lang w:val="es-ES" w:eastAsia="es-ES"/>
        </w:rPr>
        <w:drawing>
          <wp:inline distT="0" distB="0" distL="0" distR="0">
            <wp:extent cx="4619625" cy="3533424"/>
            <wp:effectExtent l="19050" t="0" r="9525" b="0"/>
            <wp:docPr id="25" name="Imagen 25" descr="http://4.bp.blogspot.com/-UzEdNVnZKm0/UBz47DU1tPI/AAAAAAAAARU/1do5k1qsZW8/s1600/ciudad+de+la+edad+de+los+metal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4.bp.blogspot.com/-UzEdNVnZKm0/UBz47DU1tPI/AAAAAAAAARU/1do5k1qsZW8/s1600/ciudad+de+la+edad+de+los+metales.jpeg"/>
                    <pic:cNvPicPr>
                      <a:picLocks noChangeAspect="1" noChangeArrowheads="1"/>
                    </pic:cNvPicPr>
                  </pic:nvPicPr>
                  <pic:blipFill>
                    <a:blip r:embed="rId43" cstate="print"/>
                    <a:srcRect/>
                    <a:stretch>
                      <a:fillRect/>
                    </a:stretch>
                  </pic:blipFill>
                  <pic:spPr bwMode="auto">
                    <a:xfrm>
                      <a:off x="0" y="0"/>
                      <a:ext cx="4619625" cy="3533424"/>
                    </a:xfrm>
                    <a:prstGeom prst="rect">
                      <a:avLst/>
                    </a:prstGeom>
                    <a:noFill/>
                    <a:ln w="9525">
                      <a:noFill/>
                      <a:miter lim="800000"/>
                      <a:headEnd/>
                      <a:tailEnd/>
                    </a:ln>
                  </pic:spPr>
                </pic:pic>
              </a:graphicData>
            </a:graphic>
          </wp:inline>
        </w:drawing>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El descubrimiento de los metales entre los años 6.000 y 5.000 </w:t>
      </w:r>
      <w:proofErr w:type="spellStart"/>
      <w:r w:rsidRPr="00F00ADE">
        <w:rPr>
          <w:rFonts w:ascii="Century Gothic" w:eastAsia="Times New Roman" w:hAnsi="Century Gothic" w:cs="Arial"/>
          <w:sz w:val="24"/>
          <w:szCs w:val="24"/>
          <w:lang w:val="es-ES" w:eastAsia="es-MX"/>
        </w:rPr>
        <w:t>a.c.</w:t>
      </w:r>
      <w:proofErr w:type="spellEnd"/>
      <w:r w:rsidRPr="00F00ADE">
        <w:rPr>
          <w:rFonts w:ascii="Century Gothic" w:eastAsia="Times New Roman" w:hAnsi="Century Gothic" w:cs="Arial"/>
          <w:sz w:val="24"/>
          <w:szCs w:val="24"/>
          <w:lang w:val="es-ES" w:eastAsia="es-MX"/>
        </w:rPr>
        <w:t xml:space="preserve"> proporcionara al hombre otro progreso rápido y extraordinario.</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El metal permitió mejor cultivo de las tierras perfeccionarlos telares y sobre todo crear </w:t>
      </w:r>
      <w:hyperlink r:id="rId44" w:history="1">
        <w:r w:rsidRPr="00F00ADE">
          <w:rPr>
            <w:rFonts w:ascii="Century Gothic" w:eastAsia="Times New Roman" w:hAnsi="Century Gothic" w:cs="Arial"/>
            <w:sz w:val="24"/>
            <w:szCs w:val="24"/>
            <w:lang w:val="es-ES" w:eastAsia="es-MX"/>
          </w:rPr>
          <w:t>armas</w:t>
        </w:r>
      </w:hyperlink>
      <w:r w:rsidRPr="00F00ADE">
        <w:rPr>
          <w:rFonts w:ascii="Century Gothic" w:eastAsia="Times New Roman" w:hAnsi="Century Gothic" w:cs="Arial"/>
          <w:sz w:val="24"/>
          <w:szCs w:val="24"/>
          <w:lang w:val="es-ES" w:eastAsia="es-MX"/>
        </w:rPr>
        <w:t xml:space="preserve"> poderosas.</w:t>
      </w: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Pr="00F00ADE" w:rsidRDefault="00B975A5" w:rsidP="00B975A5">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228850" cy="1464443"/>
            <wp:effectExtent l="19050" t="0" r="0" b="0"/>
            <wp:docPr id="22" name="Imagen 22" descr="La agricultu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a agricultura.jpeg"/>
                    <pic:cNvPicPr>
                      <a:picLocks noChangeAspect="1" noChangeArrowheads="1"/>
                    </pic:cNvPicPr>
                  </pic:nvPicPr>
                  <pic:blipFill>
                    <a:blip r:embed="rId45" cstate="print"/>
                    <a:srcRect/>
                    <a:stretch>
                      <a:fillRect/>
                    </a:stretch>
                  </pic:blipFill>
                  <pic:spPr bwMode="auto">
                    <a:xfrm>
                      <a:off x="0" y="0"/>
                      <a:ext cx="2228850" cy="1464443"/>
                    </a:xfrm>
                    <a:prstGeom prst="rect">
                      <a:avLst/>
                    </a:prstGeom>
                    <a:noFill/>
                    <a:ln w="9525">
                      <a:noFill/>
                      <a:miter lim="800000"/>
                      <a:headEnd/>
                      <a:tailEnd/>
                    </a:ln>
                  </pic:spPr>
                </pic:pic>
              </a:graphicData>
            </a:graphic>
          </wp:inline>
        </w:drawing>
      </w:r>
      <w:r>
        <w:rPr>
          <w:noProof/>
          <w:lang w:val="es-ES" w:eastAsia="es-ES"/>
        </w:rPr>
        <w:drawing>
          <wp:inline distT="0" distB="0" distL="0" distR="0">
            <wp:extent cx="2857500" cy="1512441"/>
            <wp:effectExtent l="19050" t="0" r="0" b="0"/>
            <wp:docPr id="28" name="Imagen 28" descr="http://www.irabia.org/web/sociales1eso/img%20prehistoria/agricul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irabia.org/web/sociales1eso/img%20prehistoria/agricultura.jpg"/>
                    <pic:cNvPicPr>
                      <a:picLocks noChangeAspect="1" noChangeArrowheads="1"/>
                    </pic:cNvPicPr>
                  </pic:nvPicPr>
                  <pic:blipFill>
                    <a:blip r:embed="rId46" cstate="print"/>
                    <a:srcRect/>
                    <a:stretch>
                      <a:fillRect/>
                    </a:stretch>
                  </pic:blipFill>
                  <pic:spPr bwMode="auto">
                    <a:xfrm>
                      <a:off x="0" y="0"/>
                      <a:ext cx="2868162" cy="1518084"/>
                    </a:xfrm>
                    <a:prstGeom prst="rect">
                      <a:avLst/>
                    </a:prstGeom>
                    <a:noFill/>
                    <a:ln w="9525">
                      <a:noFill/>
                      <a:miter lim="800000"/>
                      <a:headEnd/>
                      <a:tailEnd/>
                    </a:ln>
                  </pic:spPr>
                </pic:pic>
              </a:graphicData>
            </a:graphic>
          </wp:inline>
        </w:drawing>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Los primeros metales que utilizó el hombre fueron;</w:t>
      </w:r>
      <w:r w:rsidRPr="00F00ADE">
        <w:rPr>
          <w:rFonts w:ascii="Century Gothic" w:eastAsia="Times New Roman" w:hAnsi="Century Gothic" w:cs="Arial"/>
          <w:sz w:val="24"/>
          <w:szCs w:val="24"/>
          <w:lang w:val="es-ES" w:eastAsia="es-MX"/>
        </w:rPr>
        <w:t xml:space="preserve"> </w:t>
      </w:r>
      <w:hyperlink r:id="rId47" w:history="1">
        <w:r w:rsidRPr="00F00ADE">
          <w:rPr>
            <w:rFonts w:ascii="Century Gothic" w:eastAsia="Times New Roman" w:hAnsi="Century Gothic" w:cs="Arial"/>
            <w:sz w:val="24"/>
            <w:szCs w:val="24"/>
            <w:lang w:val="es-ES" w:eastAsia="es-MX"/>
          </w:rPr>
          <w:t>oro</w:t>
        </w:r>
      </w:hyperlink>
      <w:r w:rsidRPr="00F00ADE">
        <w:rPr>
          <w:rFonts w:ascii="Century Gothic" w:eastAsia="Times New Roman" w:hAnsi="Century Gothic" w:cs="Arial"/>
          <w:sz w:val="24"/>
          <w:szCs w:val="24"/>
          <w:lang w:val="es-ES" w:eastAsia="es-MX"/>
        </w:rPr>
        <w:t xml:space="preserve">, la plata y el </w:t>
      </w:r>
      <w:hyperlink r:id="rId48" w:anchor="COBRE" w:history="1">
        <w:r w:rsidRPr="00F00ADE">
          <w:rPr>
            <w:rFonts w:ascii="Century Gothic" w:eastAsia="Times New Roman" w:hAnsi="Century Gothic" w:cs="Arial"/>
            <w:sz w:val="24"/>
            <w:szCs w:val="24"/>
            <w:lang w:val="es-ES" w:eastAsia="es-MX"/>
          </w:rPr>
          <w:t>cobre</w:t>
        </w:r>
      </w:hyperlink>
      <w:r w:rsidRPr="00F00ADE">
        <w:rPr>
          <w:rFonts w:ascii="Century Gothic" w:eastAsia="Times New Roman" w:hAnsi="Century Gothic" w:cs="Arial"/>
          <w:sz w:val="24"/>
          <w:szCs w:val="24"/>
          <w:lang w:val="es-ES" w:eastAsia="es-MX"/>
        </w:rPr>
        <w:t>. Como el cobre era muy blando no tardaron en conseguir endurecerlo. El bronce sustituyó a todos los demás metales.</w:t>
      </w: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Pr="00F00ADE"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lastRenderedPageBreak/>
        <w:t>Desarrollo cultural durante la edad de bronce:</w:t>
      </w:r>
      <w:r w:rsidRPr="00F00ADE">
        <w:rPr>
          <w:rFonts w:ascii="Century Gothic" w:eastAsia="Times New Roman" w:hAnsi="Century Gothic" w:cs="Arial"/>
          <w:sz w:val="24"/>
          <w:szCs w:val="24"/>
          <w:lang w:val="es-ES" w:eastAsia="es-MX"/>
        </w:rPr>
        <w:t xml:space="preserve"> Durante este tiempo la humanidad realizo notables progresos culturales en las regiones del próximo oriente. En las tierras que hoy ocupan el </w:t>
      </w:r>
      <w:hyperlink r:id="rId49" w:history="1">
        <w:r w:rsidRPr="00F00ADE">
          <w:rPr>
            <w:rFonts w:ascii="Century Gothic" w:eastAsia="Times New Roman" w:hAnsi="Century Gothic" w:cs="Arial"/>
            <w:sz w:val="24"/>
            <w:szCs w:val="24"/>
            <w:lang w:val="es-ES" w:eastAsia="es-MX"/>
          </w:rPr>
          <w:t>Irán</w:t>
        </w:r>
      </w:hyperlink>
      <w:r w:rsidRPr="00F00ADE">
        <w:rPr>
          <w:rFonts w:ascii="Century Gothic" w:eastAsia="Times New Roman" w:hAnsi="Century Gothic" w:cs="Arial"/>
          <w:sz w:val="24"/>
          <w:szCs w:val="24"/>
          <w:lang w:val="es-ES" w:eastAsia="es-MX"/>
        </w:rPr>
        <w:t xml:space="preserve"> Persia, Jordania, Siria y regiones limítrofes.</w:t>
      </w:r>
    </w:p>
    <w:p w:rsidR="00B975A5" w:rsidRDefault="00B975A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B975A5">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1800225" cy="2000250"/>
            <wp:effectExtent l="19050" t="0" r="9525" b="0"/>
            <wp:docPr id="31" name="Imagen 31" descr="http://www.google.com.mx/url?source=imglanding&amp;ct=img&amp;q=http://2.bp.blogspot.com/-hlhbv7coKCs/T2eLcTlRpTI/AAAAAAAAAFI/BEImxBaz7DQ/s1600/edaddebroncenegrecia1.jpg&amp;sa=X&amp;ei=DMX-UOe4FIe2qAHu5YD4Cw&amp;ved=0CA0Q8wc&amp;usg=AFQjCNFPqDPCDsj9P5wsss5hVExTkRDB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google.com.mx/url?source=imglanding&amp;ct=img&amp;q=http://2.bp.blogspot.com/-hlhbv7coKCs/T2eLcTlRpTI/AAAAAAAAAFI/BEImxBaz7DQ/s1600/edaddebroncenegrecia1.jpg&amp;sa=X&amp;ei=DMX-UOe4FIe2qAHu5YD4Cw&amp;ved=0CA0Q8wc&amp;usg=AFQjCNFPqDPCDsj9P5wsss5hVExTkRDBUg"/>
                    <pic:cNvPicPr>
                      <a:picLocks noChangeAspect="1" noChangeArrowheads="1"/>
                    </pic:cNvPicPr>
                  </pic:nvPicPr>
                  <pic:blipFill>
                    <a:blip r:embed="rId50" cstate="print"/>
                    <a:srcRect/>
                    <a:stretch>
                      <a:fillRect/>
                    </a:stretch>
                  </pic:blipFill>
                  <pic:spPr bwMode="auto">
                    <a:xfrm>
                      <a:off x="0" y="0"/>
                      <a:ext cx="1798669" cy="1998521"/>
                    </a:xfrm>
                    <a:prstGeom prst="rect">
                      <a:avLst/>
                    </a:prstGeom>
                    <a:noFill/>
                    <a:ln w="9525">
                      <a:noFill/>
                      <a:miter lim="800000"/>
                      <a:headEnd/>
                      <a:tailEnd/>
                    </a:ln>
                  </pic:spPr>
                </pic:pic>
              </a:graphicData>
            </a:graphic>
          </wp:inline>
        </w:drawing>
      </w:r>
      <w:r>
        <w:rPr>
          <w:noProof/>
          <w:lang w:val="es-ES" w:eastAsia="es-ES"/>
        </w:rPr>
        <w:drawing>
          <wp:inline distT="0" distB="0" distL="0" distR="0">
            <wp:extent cx="3105150" cy="1962150"/>
            <wp:effectExtent l="19050" t="0" r="0" b="0"/>
            <wp:docPr id="37" name="Imagen 37" descr="http://t0.gstatic.com/images?q=tbn:ANd9GcROCJrfdbRASek26vGn9ulfkUkDtmqU4myIutLpJ_Z7Mzo_DL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0.gstatic.com/images?q=tbn:ANd9GcROCJrfdbRASek26vGn9ulfkUkDtmqU4myIutLpJ_Z7Mzo_DLc6"/>
                    <pic:cNvPicPr>
                      <a:picLocks noChangeAspect="1" noChangeArrowheads="1"/>
                    </pic:cNvPicPr>
                  </pic:nvPicPr>
                  <pic:blipFill>
                    <a:blip r:embed="rId51" cstate="print"/>
                    <a:srcRect/>
                    <a:stretch>
                      <a:fillRect/>
                    </a:stretch>
                  </pic:blipFill>
                  <pic:spPr bwMode="auto">
                    <a:xfrm>
                      <a:off x="0" y="0"/>
                      <a:ext cx="3105150" cy="1962150"/>
                    </a:xfrm>
                    <a:prstGeom prst="rect">
                      <a:avLst/>
                    </a:prstGeom>
                    <a:noFill/>
                    <a:ln w="9525">
                      <a:noFill/>
                      <a:miter lim="800000"/>
                      <a:headEnd/>
                      <a:tailEnd/>
                    </a:ln>
                  </pic:spPr>
                </pic:pic>
              </a:graphicData>
            </a:graphic>
          </wp:inline>
        </w:drawing>
      </w:r>
    </w:p>
    <w:p w:rsidR="008168EF" w:rsidRDefault="008168EF" w:rsidP="00B975A5">
      <w:pPr>
        <w:shd w:val="clear" w:color="auto" w:fill="FFFFFF"/>
        <w:spacing w:before="135" w:after="135" w:line="270" w:lineRule="atLeast"/>
        <w:jc w:val="center"/>
        <w:rPr>
          <w:rFonts w:ascii="Century Gothic" w:eastAsia="Times New Roman" w:hAnsi="Century Gothic" w:cs="Arial"/>
          <w:sz w:val="24"/>
          <w:szCs w:val="24"/>
          <w:lang w:val="es-ES" w:eastAsia="es-MX"/>
        </w:rPr>
      </w:pPr>
    </w:p>
    <w:p w:rsidR="008168EF" w:rsidRPr="00F00ADE" w:rsidRDefault="008168EF" w:rsidP="00B975A5">
      <w:pPr>
        <w:shd w:val="clear" w:color="auto" w:fill="FFFFFF"/>
        <w:spacing w:before="135" w:after="135" w:line="270" w:lineRule="atLeast"/>
        <w:jc w:val="center"/>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 xml:space="preserve">Desarrollo cultural durante la edad de </w:t>
      </w:r>
      <w:hyperlink r:id="rId52" w:history="1">
        <w:r w:rsidRPr="00F00ADE">
          <w:rPr>
            <w:rFonts w:ascii="Century Gothic" w:eastAsia="Times New Roman" w:hAnsi="Century Gothic" w:cs="Arial"/>
            <w:b/>
            <w:bCs/>
            <w:i/>
            <w:iCs/>
            <w:sz w:val="24"/>
            <w:szCs w:val="24"/>
            <w:lang w:val="es-ES" w:eastAsia="es-MX"/>
          </w:rPr>
          <w:t>hierro</w:t>
        </w:r>
      </w:hyperlink>
      <w:r w:rsidRPr="00F00ADE">
        <w:rPr>
          <w:rFonts w:ascii="Century Gothic" w:eastAsia="Times New Roman" w:hAnsi="Century Gothic" w:cs="Arial"/>
          <w:b/>
          <w:bCs/>
          <w:i/>
          <w:iCs/>
          <w:sz w:val="24"/>
          <w:szCs w:val="24"/>
          <w:lang w:val="es-ES" w:eastAsia="es-MX"/>
        </w:rPr>
        <w:t>:</w:t>
      </w:r>
      <w:r w:rsidRPr="00F00ADE">
        <w:rPr>
          <w:rFonts w:ascii="Century Gothic" w:eastAsia="Times New Roman" w:hAnsi="Century Gothic" w:cs="Arial"/>
          <w:sz w:val="24"/>
          <w:szCs w:val="24"/>
          <w:lang w:val="es-ES" w:eastAsia="es-MX"/>
        </w:rPr>
        <w:t xml:space="preserve"> El descubrimiento del hierro en 1.200 </w:t>
      </w:r>
      <w:proofErr w:type="spellStart"/>
      <w:r w:rsidRPr="00F00ADE">
        <w:rPr>
          <w:rFonts w:ascii="Century Gothic" w:eastAsia="Times New Roman" w:hAnsi="Century Gothic" w:cs="Arial"/>
          <w:sz w:val="24"/>
          <w:szCs w:val="24"/>
          <w:lang w:val="es-ES" w:eastAsia="es-MX"/>
        </w:rPr>
        <w:t>a.c.</w:t>
      </w:r>
      <w:proofErr w:type="spellEnd"/>
      <w:r w:rsidRPr="00F00ADE">
        <w:rPr>
          <w:rFonts w:ascii="Century Gothic" w:eastAsia="Times New Roman" w:hAnsi="Century Gothic" w:cs="Arial"/>
          <w:sz w:val="24"/>
          <w:szCs w:val="24"/>
          <w:lang w:val="es-ES" w:eastAsia="es-MX"/>
        </w:rPr>
        <w:t>, coincide probablemente con la entrada en la historia de los pueblos mesopotámicos, mientras los demás tardan todavía bastante en entrar en la historia.</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Las ventajas del hierro sobre el bronce, eran enormes. Resaltaba más barato y mucho más duro, por lo que las armas fabricadas con el ofrecían muchas más posibilidades de vencer al enemigo.</w:t>
      </w:r>
    </w:p>
    <w:p w:rsidR="008168EF" w:rsidRDefault="008168EF"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8168EF" w:rsidRDefault="008168EF"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B975A5" w:rsidRDefault="00B975A5" w:rsidP="00B975A5">
      <w:pPr>
        <w:shd w:val="clear" w:color="auto" w:fill="FFFFFF"/>
        <w:spacing w:before="135" w:after="135" w:line="270" w:lineRule="atLeast"/>
        <w:jc w:val="center"/>
        <w:rPr>
          <w:rFonts w:ascii="Century Gothic" w:eastAsia="Times New Roman" w:hAnsi="Century Gothic" w:cs="Arial"/>
          <w:sz w:val="24"/>
          <w:szCs w:val="24"/>
          <w:lang w:val="es-ES" w:eastAsia="es-MX"/>
        </w:rPr>
      </w:pPr>
      <w:r w:rsidRPr="00B975A5">
        <w:rPr>
          <w:rFonts w:ascii="Century Gothic" w:eastAsia="Times New Roman" w:hAnsi="Century Gothic" w:cs="Arial"/>
          <w:sz w:val="24"/>
          <w:szCs w:val="24"/>
          <w:lang w:val="es-ES" w:eastAsia="es-MX"/>
        </w:rPr>
        <w:drawing>
          <wp:inline distT="0" distB="0" distL="0" distR="0">
            <wp:extent cx="4829175" cy="1819275"/>
            <wp:effectExtent l="19050" t="0" r="0" b="0"/>
            <wp:docPr id="12" name="Imagen 34" descr="http://www.google.com.mx/url?source=imglanding&amp;ct=img&amp;q=http://1.bp.blogspot.com/_w42ZhzwnMn8/S7-_N3TUU5I/AAAAAAAAALw/stNNnFTpCQw/s1600/armas+de+la+edad+del+bronce.jpg&amp;sa=X&amp;ei=IsX-UK3IMo6WqAGPjYEg&amp;ved=0CAwQ8wc&amp;usg=AFQjCNF4Tp8K5mxlounWcLiA5oc5JLWB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google.com.mx/url?source=imglanding&amp;ct=img&amp;q=http://1.bp.blogspot.com/_w42ZhzwnMn8/S7-_N3TUU5I/AAAAAAAAALw/stNNnFTpCQw/s1600/armas+de+la+edad+del+bronce.jpg&amp;sa=X&amp;ei=IsX-UK3IMo6WqAGPjYEg&amp;ved=0CAwQ8wc&amp;usg=AFQjCNF4Tp8K5mxlounWcLiA5oc5JLWBRg"/>
                    <pic:cNvPicPr>
                      <a:picLocks noChangeAspect="1" noChangeArrowheads="1"/>
                    </pic:cNvPicPr>
                  </pic:nvPicPr>
                  <pic:blipFill>
                    <a:blip r:embed="rId53" cstate="print"/>
                    <a:srcRect/>
                    <a:stretch>
                      <a:fillRect/>
                    </a:stretch>
                  </pic:blipFill>
                  <pic:spPr bwMode="auto">
                    <a:xfrm>
                      <a:off x="0" y="0"/>
                      <a:ext cx="4842247" cy="1824200"/>
                    </a:xfrm>
                    <a:prstGeom prst="rect">
                      <a:avLst/>
                    </a:prstGeom>
                    <a:noFill/>
                    <a:ln w="9525">
                      <a:noFill/>
                      <a:miter lim="800000"/>
                      <a:headEnd/>
                      <a:tailEnd/>
                    </a:ln>
                  </pic:spPr>
                </pic:pic>
              </a:graphicData>
            </a:graphic>
          </wp:inline>
        </w:drawing>
      </w:r>
    </w:p>
    <w:p w:rsidR="008168EF" w:rsidRDefault="008168EF" w:rsidP="00B975A5">
      <w:pPr>
        <w:shd w:val="clear" w:color="auto" w:fill="FFFFFF"/>
        <w:spacing w:before="135" w:after="135" w:line="270" w:lineRule="atLeast"/>
        <w:jc w:val="center"/>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lastRenderedPageBreak/>
        <w:t>Trascendencia histórica de la invención de la escritura:</w:t>
      </w:r>
      <w:r w:rsidRPr="00F00ADE">
        <w:rPr>
          <w:rFonts w:ascii="Century Gothic" w:eastAsia="Times New Roman" w:hAnsi="Century Gothic" w:cs="Arial"/>
          <w:sz w:val="24"/>
          <w:szCs w:val="24"/>
          <w:lang w:val="es-ES" w:eastAsia="es-MX"/>
        </w:rPr>
        <w:t xml:space="preserve"> La escritura no fue inventada de repente se llegó a ella tras un </w:t>
      </w:r>
      <w:hyperlink r:id="rId54" w:anchor="PROCE" w:history="1">
        <w:r w:rsidRPr="00F00ADE">
          <w:rPr>
            <w:rFonts w:ascii="Century Gothic" w:eastAsia="Times New Roman" w:hAnsi="Century Gothic" w:cs="Arial"/>
            <w:sz w:val="24"/>
            <w:szCs w:val="24"/>
            <w:lang w:val="es-ES" w:eastAsia="es-MX"/>
          </w:rPr>
          <w:t>proceso</w:t>
        </w:r>
      </w:hyperlink>
      <w:r w:rsidRPr="00F00ADE">
        <w:rPr>
          <w:rFonts w:ascii="Century Gothic" w:eastAsia="Times New Roman" w:hAnsi="Century Gothic" w:cs="Arial"/>
          <w:sz w:val="24"/>
          <w:szCs w:val="24"/>
          <w:lang w:val="es-ES" w:eastAsia="es-MX"/>
        </w:rPr>
        <w:t xml:space="preserve"> larg</w:t>
      </w:r>
      <w:r w:rsidR="008168EF">
        <w:rPr>
          <w:rFonts w:ascii="Century Gothic" w:eastAsia="Times New Roman" w:hAnsi="Century Gothic" w:cs="Arial"/>
          <w:sz w:val="24"/>
          <w:szCs w:val="24"/>
          <w:lang w:val="es-ES" w:eastAsia="es-MX"/>
        </w:rPr>
        <w:t>u</w:t>
      </w:r>
      <w:r w:rsidRPr="00F00ADE">
        <w:rPr>
          <w:rFonts w:ascii="Century Gothic" w:eastAsia="Times New Roman" w:hAnsi="Century Gothic" w:cs="Arial"/>
          <w:sz w:val="24"/>
          <w:szCs w:val="24"/>
          <w:lang w:val="es-ES" w:eastAsia="es-MX"/>
        </w:rPr>
        <w:t xml:space="preserve">ísimo y representó sin duda el paso más firme hacia la </w:t>
      </w:r>
      <w:hyperlink r:id="rId55" w:anchor="INTRO" w:history="1">
        <w:r w:rsidRPr="00F00ADE">
          <w:rPr>
            <w:rFonts w:ascii="Century Gothic" w:eastAsia="Times New Roman" w:hAnsi="Century Gothic" w:cs="Arial"/>
            <w:sz w:val="24"/>
            <w:szCs w:val="24"/>
            <w:lang w:val="es-ES" w:eastAsia="es-MX"/>
          </w:rPr>
          <w:t>cultura</w:t>
        </w:r>
      </w:hyperlink>
      <w:r w:rsidRPr="00F00ADE">
        <w:rPr>
          <w:rFonts w:ascii="Century Gothic" w:eastAsia="Times New Roman" w:hAnsi="Century Gothic" w:cs="Arial"/>
          <w:sz w:val="24"/>
          <w:szCs w:val="24"/>
          <w:lang w:val="es-ES" w:eastAsia="es-MX"/>
        </w:rPr>
        <w:t>.</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Esto significó que fueran perfeccionando hasta la edad de bronce.</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En sus comienzos la escritura tuvo dos formas de ideadas cada uno por un pueblo distinto.</w:t>
      </w:r>
    </w:p>
    <w:p w:rsidR="00E037B8" w:rsidRDefault="00E037B8" w:rsidP="00F00ADE">
      <w:pPr>
        <w:numPr>
          <w:ilvl w:val="0"/>
          <w:numId w:val="1"/>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La jeroglífica, de los egipcios.</w:t>
      </w:r>
    </w:p>
    <w:p w:rsidR="008168EF" w:rsidRPr="008168EF" w:rsidRDefault="008168EF" w:rsidP="008168EF">
      <w:pPr>
        <w:shd w:val="clear" w:color="auto" w:fill="FFFFFF"/>
        <w:spacing w:after="100" w:afterAutospacing="1" w:line="270" w:lineRule="atLeast"/>
        <w:ind w:left="750"/>
        <w:jc w:val="both"/>
        <w:rPr>
          <w:rFonts w:ascii="Century Gothic" w:eastAsia="Times New Roman" w:hAnsi="Century Gothic" w:cs="Arial"/>
          <w:sz w:val="16"/>
          <w:szCs w:val="16"/>
          <w:lang w:val="es-ES" w:eastAsia="es-MX"/>
        </w:rPr>
      </w:pPr>
    </w:p>
    <w:p w:rsidR="008168EF" w:rsidRPr="00F00ADE" w:rsidRDefault="008168EF" w:rsidP="008168EF">
      <w:pPr>
        <w:shd w:val="clear" w:color="auto" w:fill="FFFFFF"/>
        <w:spacing w:after="100" w:afterAutospacing="1" w:line="270" w:lineRule="atLeast"/>
        <w:jc w:val="both"/>
        <w:rPr>
          <w:rFonts w:ascii="Century Gothic" w:eastAsia="Times New Roman" w:hAnsi="Century Gothic" w:cs="Arial"/>
          <w:sz w:val="24"/>
          <w:szCs w:val="24"/>
          <w:lang w:val="es-ES" w:eastAsia="es-MX"/>
        </w:rPr>
      </w:pPr>
      <w:r>
        <w:rPr>
          <w:noProof/>
          <w:lang w:val="es-ES" w:eastAsia="es-ES"/>
        </w:rPr>
        <w:drawing>
          <wp:inline distT="0" distB="0" distL="0" distR="0">
            <wp:extent cx="2667000" cy="2171700"/>
            <wp:effectExtent l="19050" t="0" r="0" b="0"/>
            <wp:docPr id="46" name="Imagen 46" descr="http://www.google.com.mx/url?source=imglanding&amp;ct=img&amp;q=http://upload.wikimedia.org/wikipedia/commons/thumb/e/ee/Hieroglyphe_karnak.jpg/280px-Hieroglyphe_karnak.jpg&amp;sa=X&amp;ei=_sb-UKeJHoizrQHvw4DIDg&amp;ved=0CAwQ8wc&amp;usg=AFQjCNENv272SucQ4vypuTn31aycV_9o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google.com.mx/url?source=imglanding&amp;ct=img&amp;q=http://upload.wikimedia.org/wikipedia/commons/thumb/e/ee/Hieroglyphe_karnak.jpg/280px-Hieroglyphe_karnak.jpg&amp;sa=X&amp;ei=_sb-UKeJHoizrQHvw4DIDg&amp;ved=0CAwQ8wc&amp;usg=AFQjCNENv272SucQ4vypuTn31aycV_9oBQ"/>
                    <pic:cNvPicPr>
                      <a:picLocks noChangeAspect="1" noChangeArrowheads="1"/>
                    </pic:cNvPicPr>
                  </pic:nvPicPr>
                  <pic:blipFill>
                    <a:blip r:embed="rId56" cstate="print"/>
                    <a:srcRect/>
                    <a:stretch>
                      <a:fillRect/>
                    </a:stretch>
                  </pic:blipFill>
                  <pic:spPr bwMode="auto">
                    <a:xfrm>
                      <a:off x="0" y="0"/>
                      <a:ext cx="2667000" cy="2171700"/>
                    </a:xfrm>
                    <a:prstGeom prst="rect">
                      <a:avLst/>
                    </a:prstGeom>
                    <a:noFill/>
                    <a:ln w="9525">
                      <a:noFill/>
                      <a:miter lim="800000"/>
                      <a:headEnd/>
                      <a:tailEnd/>
                    </a:ln>
                  </pic:spPr>
                </pic:pic>
              </a:graphicData>
            </a:graphic>
          </wp:inline>
        </w:drawing>
      </w:r>
      <w:r>
        <w:rPr>
          <w:noProof/>
          <w:lang w:val="es-ES" w:eastAsia="es-ES"/>
        </w:rPr>
        <w:drawing>
          <wp:inline distT="0" distB="0" distL="0" distR="0">
            <wp:extent cx="2790825" cy="2169972"/>
            <wp:effectExtent l="19050" t="0" r="9525" b="0"/>
            <wp:docPr id="49" name="Imagen 49" descr="http://www.google.com.mx/url?source=imglanding&amp;ct=img&amp;q=http://4.bp.blogspot.com/-5LJpODjU5mQ/Tw7F1jDxiJI/AAAAAAAADes/ubalxDjoXwc/s1600/jeroglificos.jpg&amp;sa=X&amp;ei=Ysf-UN-oKcjTrQHe5IHIBQ&amp;ved=0CA8Q8wc&amp;usg=AFQjCNHEB9AH6p-4CGeWORv9LOvYcwLF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google.com.mx/url?source=imglanding&amp;ct=img&amp;q=http://4.bp.blogspot.com/-5LJpODjU5mQ/Tw7F1jDxiJI/AAAAAAAADes/ubalxDjoXwc/s1600/jeroglificos.jpg&amp;sa=X&amp;ei=Ysf-UN-oKcjTrQHe5IHIBQ&amp;ved=0CA8Q8wc&amp;usg=AFQjCNHEB9AH6p-4CGeWORv9LOvYcwLFlA"/>
                    <pic:cNvPicPr>
                      <a:picLocks noChangeAspect="1" noChangeArrowheads="1"/>
                    </pic:cNvPicPr>
                  </pic:nvPicPr>
                  <pic:blipFill>
                    <a:blip r:embed="rId57" cstate="print"/>
                    <a:srcRect/>
                    <a:stretch>
                      <a:fillRect/>
                    </a:stretch>
                  </pic:blipFill>
                  <pic:spPr bwMode="auto">
                    <a:xfrm>
                      <a:off x="0" y="0"/>
                      <a:ext cx="2793729" cy="2172230"/>
                    </a:xfrm>
                    <a:prstGeom prst="rect">
                      <a:avLst/>
                    </a:prstGeom>
                    <a:noFill/>
                    <a:ln w="9525">
                      <a:noFill/>
                      <a:miter lim="800000"/>
                      <a:headEnd/>
                      <a:tailEnd/>
                    </a:ln>
                  </pic:spPr>
                </pic:pic>
              </a:graphicData>
            </a:graphic>
          </wp:inline>
        </w:drawing>
      </w:r>
    </w:p>
    <w:p w:rsidR="00E037B8" w:rsidRDefault="00E037B8" w:rsidP="00F00ADE">
      <w:pPr>
        <w:numPr>
          <w:ilvl w:val="0"/>
          <w:numId w:val="1"/>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La cuneiforme, de los pueblos mesopotámicos, tanto la una como la otra comenzaron a representar objetos para luego pasar a representar directamente los sonidos.</w:t>
      </w:r>
    </w:p>
    <w:p w:rsidR="008168EF" w:rsidRPr="00F00ADE" w:rsidRDefault="008168EF" w:rsidP="008168EF">
      <w:pPr>
        <w:shd w:val="clear" w:color="auto" w:fill="FFFFFF"/>
        <w:spacing w:after="100" w:afterAutospacing="1" w:line="270" w:lineRule="atLeast"/>
        <w:ind w:left="390"/>
        <w:jc w:val="center"/>
        <w:rPr>
          <w:rFonts w:ascii="Century Gothic" w:eastAsia="Times New Roman" w:hAnsi="Century Gothic" w:cs="Arial"/>
          <w:sz w:val="24"/>
          <w:szCs w:val="24"/>
          <w:lang w:val="es-ES" w:eastAsia="es-MX"/>
        </w:rPr>
      </w:pPr>
      <w:r>
        <w:rPr>
          <w:noProof/>
          <w:lang w:val="es-ES" w:eastAsia="es-ES"/>
        </w:rPr>
        <w:drawing>
          <wp:inline distT="0" distB="0" distL="0" distR="0">
            <wp:extent cx="1581150" cy="2293896"/>
            <wp:effectExtent l="19050" t="0" r="0" b="0"/>
            <wp:docPr id="40" name="Imagen 40" descr="http://www.google.com.mx/url?source=imglanding&amp;ct=img&amp;q=http://4.bp.blogspot.com/_sJqEho-g0-s/TNhEFsKzjLI/AAAAAAAAGGs/gvVVddsXKDU/s400/ee.jpg&amp;sa=X&amp;ei=cMb-UOGZOI-uqQGt04HABg&amp;ved=0CAwQ8wc4Gw&amp;usg=AFQjCNG71QoAk8CmTlxfXv3WDTv6Vaic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google.com.mx/url?source=imglanding&amp;ct=img&amp;q=http://4.bp.blogspot.com/_sJqEho-g0-s/TNhEFsKzjLI/AAAAAAAAGGs/gvVVddsXKDU/s400/ee.jpg&amp;sa=X&amp;ei=cMb-UOGZOI-uqQGt04HABg&amp;ved=0CAwQ8wc4Gw&amp;usg=AFQjCNG71QoAk8CmTlxfXv3WDTv6Vaic8A"/>
                    <pic:cNvPicPr>
                      <a:picLocks noChangeAspect="1" noChangeArrowheads="1"/>
                    </pic:cNvPicPr>
                  </pic:nvPicPr>
                  <pic:blipFill>
                    <a:blip r:embed="rId58" cstate="print"/>
                    <a:srcRect/>
                    <a:stretch>
                      <a:fillRect/>
                    </a:stretch>
                  </pic:blipFill>
                  <pic:spPr bwMode="auto">
                    <a:xfrm>
                      <a:off x="0" y="0"/>
                      <a:ext cx="1581150" cy="2293896"/>
                    </a:xfrm>
                    <a:prstGeom prst="rect">
                      <a:avLst/>
                    </a:prstGeom>
                    <a:noFill/>
                    <a:ln w="9525">
                      <a:noFill/>
                      <a:miter lim="800000"/>
                      <a:headEnd/>
                      <a:tailEnd/>
                    </a:ln>
                  </pic:spPr>
                </pic:pic>
              </a:graphicData>
            </a:graphic>
          </wp:inline>
        </w:drawing>
      </w:r>
      <w:r>
        <w:rPr>
          <w:noProof/>
          <w:lang w:val="es-ES" w:eastAsia="es-ES"/>
        </w:rPr>
        <w:drawing>
          <wp:inline distT="0" distB="0" distL="0" distR="0">
            <wp:extent cx="2962275" cy="2375270"/>
            <wp:effectExtent l="19050" t="0" r="9525" b="0"/>
            <wp:docPr id="43" name="Imagen 43" descr="http://www.google.com.mx/url?source=imglanding&amp;ct=img&amp;q=http://sargatanasa.ucoz.es/1_Sargatanasa/9_sistema_cuneiforme_1.gif&amp;sa=X&amp;ei=uMb-UMxey_KoAbW3gaAC&amp;ved=0CA4Q8wc&amp;usg=AFQjCNGKmooI-ImY4yjOnwHmedY1qzvy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google.com.mx/url?source=imglanding&amp;ct=img&amp;q=http://sargatanasa.ucoz.es/1_Sargatanasa/9_sistema_cuneiforme_1.gif&amp;sa=X&amp;ei=uMb-UMxey_KoAbW3gaAC&amp;ved=0CA4Q8wc&amp;usg=AFQjCNGKmooI-ImY4yjOnwHmedY1qzvyFw"/>
                    <pic:cNvPicPr>
                      <a:picLocks noChangeAspect="1" noChangeArrowheads="1"/>
                    </pic:cNvPicPr>
                  </pic:nvPicPr>
                  <pic:blipFill>
                    <a:blip r:embed="rId59" cstate="print"/>
                    <a:srcRect/>
                    <a:stretch>
                      <a:fillRect/>
                    </a:stretch>
                  </pic:blipFill>
                  <pic:spPr bwMode="auto">
                    <a:xfrm>
                      <a:off x="0" y="0"/>
                      <a:ext cx="2962275" cy="2375270"/>
                    </a:xfrm>
                    <a:prstGeom prst="rect">
                      <a:avLst/>
                    </a:prstGeom>
                    <a:noFill/>
                    <a:ln w="9525">
                      <a:noFill/>
                      <a:miter lim="800000"/>
                      <a:headEnd/>
                      <a:tailEnd/>
                    </a:ln>
                  </pic:spPr>
                </pic:pic>
              </a:graphicData>
            </a:graphic>
          </wp:inline>
        </w:drawing>
      </w:r>
    </w:p>
    <w:p w:rsidR="008168EF" w:rsidRDefault="008168EF" w:rsidP="008168EF">
      <w:pPr>
        <w:pStyle w:val="Prrafodelista"/>
        <w:shd w:val="clear" w:color="auto" w:fill="FFFFFF"/>
        <w:spacing w:before="135" w:after="135" w:line="270" w:lineRule="atLeast"/>
        <w:jc w:val="both"/>
        <w:rPr>
          <w:rFonts w:ascii="Cooper Blk BT" w:eastAsia="Times New Roman" w:hAnsi="Cooper Blk BT" w:cs="Arial"/>
          <w:color w:val="548DD4" w:themeColor="text2" w:themeTint="99"/>
          <w:sz w:val="28"/>
          <w:szCs w:val="28"/>
          <w:lang w:val="es-ES" w:eastAsia="es-MX"/>
        </w:rPr>
      </w:pPr>
      <w:bookmarkStart w:id="3" w:name="antigua"/>
      <w:bookmarkEnd w:id="3"/>
    </w:p>
    <w:p w:rsidR="008168EF" w:rsidRPr="008168EF" w:rsidRDefault="008168EF" w:rsidP="008168EF">
      <w:pPr>
        <w:pStyle w:val="Prrafodelista"/>
        <w:shd w:val="clear" w:color="auto" w:fill="FFFFFF"/>
        <w:spacing w:before="135" w:after="135" w:line="270" w:lineRule="atLeast"/>
        <w:jc w:val="both"/>
        <w:rPr>
          <w:rFonts w:ascii="Cooper Blk BT" w:eastAsia="Times New Roman" w:hAnsi="Cooper Blk BT" w:cs="Arial"/>
          <w:color w:val="548DD4" w:themeColor="text2" w:themeTint="99"/>
          <w:sz w:val="28"/>
          <w:szCs w:val="28"/>
          <w:lang w:val="es-ES" w:eastAsia="es-MX"/>
        </w:rPr>
      </w:pPr>
    </w:p>
    <w:p w:rsidR="00E037B8" w:rsidRPr="00A7224A" w:rsidRDefault="00E037B8" w:rsidP="00A7224A">
      <w:pPr>
        <w:pStyle w:val="Prrafodelista"/>
        <w:numPr>
          <w:ilvl w:val="0"/>
          <w:numId w:val="6"/>
        </w:numPr>
        <w:shd w:val="clear" w:color="auto" w:fill="FFFFFF"/>
        <w:spacing w:before="135" w:after="135" w:line="270" w:lineRule="atLeast"/>
        <w:jc w:val="both"/>
        <w:rPr>
          <w:rFonts w:ascii="Cooper Blk BT" w:eastAsia="Times New Roman" w:hAnsi="Cooper Blk BT" w:cs="Arial"/>
          <w:color w:val="548DD4" w:themeColor="text2" w:themeTint="99"/>
          <w:sz w:val="28"/>
          <w:szCs w:val="28"/>
          <w:lang w:val="es-ES" w:eastAsia="es-MX"/>
        </w:rPr>
      </w:pPr>
      <w:r w:rsidRPr="00A7224A">
        <w:rPr>
          <w:rFonts w:ascii="Cooper Blk BT" w:eastAsia="Times New Roman" w:hAnsi="Cooper Blk BT" w:cs="Arial"/>
          <w:b/>
          <w:bCs/>
          <w:color w:val="548DD4" w:themeColor="text2" w:themeTint="99"/>
          <w:sz w:val="28"/>
          <w:szCs w:val="28"/>
          <w:lang w:val="es-ES" w:eastAsia="es-MX"/>
        </w:rPr>
        <w:lastRenderedPageBreak/>
        <w:t>EDAD ANTIGUA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UBICACIÓN GEOGRÁFICA DEL CERCANO ORIENTE</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Se da el nombre del cercano oriente al conjunto geográfico situado en la encrucijada de tres continentes: </w:t>
      </w:r>
      <w:hyperlink r:id="rId60" w:history="1">
        <w:r w:rsidRPr="00F00ADE">
          <w:rPr>
            <w:rFonts w:ascii="Century Gothic" w:eastAsia="Times New Roman" w:hAnsi="Century Gothic" w:cs="Arial"/>
            <w:sz w:val="24"/>
            <w:szCs w:val="24"/>
            <w:lang w:val="es-ES" w:eastAsia="es-MX"/>
          </w:rPr>
          <w:t>Europa</w:t>
        </w:r>
      </w:hyperlink>
      <w:r w:rsidRPr="00F00ADE">
        <w:rPr>
          <w:rFonts w:ascii="Century Gothic" w:eastAsia="Times New Roman" w:hAnsi="Century Gothic" w:cs="Arial"/>
          <w:sz w:val="24"/>
          <w:szCs w:val="24"/>
          <w:lang w:val="es-ES" w:eastAsia="es-MX"/>
        </w:rPr>
        <w:t xml:space="preserve">, </w:t>
      </w:r>
      <w:hyperlink r:id="rId61" w:history="1">
        <w:r w:rsidRPr="00F00ADE">
          <w:rPr>
            <w:rFonts w:ascii="Century Gothic" w:eastAsia="Times New Roman" w:hAnsi="Century Gothic" w:cs="Arial"/>
            <w:sz w:val="24"/>
            <w:szCs w:val="24"/>
            <w:lang w:val="es-ES" w:eastAsia="es-MX"/>
          </w:rPr>
          <w:t>Asia</w:t>
        </w:r>
      </w:hyperlink>
      <w:r w:rsidRPr="00F00ADE">
        <w:rPr>
          <w:rFonts w:ascii="Century Gothic" w:eastAsia="Times New Roman" w:hAnsi="Century Gothic" w:cs="Arial"/>
          <w:sz w:val="24"/>
          <w:szCs w:val="24"/>
          <w:lang w:val="es-ES" w:eastAsia="es-MX"/>
        </w:rPr>
        <w:t xml:space="preserve"> y </w:t>
      </w:r>
      <w:hyperlink r:id="rId62" w:history="1">
        <w:r w:rsidRPr="00F00ADE">
          <w:rPr>
            <w:rFonts w:ascii="Century Gothic" w:eastAsia="Times New Roman" w:hAnsi="Century Gothic" w:cs="Arial"/>
            <w:sz w:val="24"/>
            <w:szCs w:val="24"/>
            <w:lang w:val="es-ES" w:eastAsia="es-MX"/>
          </w:rPr>
          <w:t>África</w:t>
        </w:r>
      </w:hyperlink>
      <w:r w:rsidRPr="00F00ADE">
        <w:rPr>
          <w:rFonts w:ascii="Century Gothic" w:eastAsia="Times New Roman" w:hAnsi="Century Gothic" w:cs="Arial"/>
          <w:sz w:val="24"/>
          <w:szCs w:val="24"/>
          <w:lang w:val="es-ES" w:eastAsia="es-MX"/>
        </w:rPr>
        <w:t>.</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Características geográficas:</w:t>
      </w:r>
    </w:p>
    <w:p w:rsidR="005A0B69" w:rsidRPr="005A0B69" w:rsidRDefault="00E037B8" w:rsidP="005A0B69">
      <w:pPr>
        <w:numPr>
          <w:ilvl w:val="0"/>
          <w:numId w:val="2"/>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5A0B69">
        <w:rPr>
          <w:rFonts w:ascii="Century Gothic" w:eastAsia="Times New Roman" w:hAnsi="Century Gothic" w:cs="Arial"/>
          <w:sz w:val="24"/>
          <w:szCs w:val="24"/>
          <w:lang w:val="es-ES" w:eastAsia="es-MX"/>
        </w:rPr>
        <w:t xml:space="preserve">La asiática, cuyo núcleo más importante </w:t>
      </w:r>
      <w:r w:rsidR="005A0B69" w:rsidRPr="005A0B69">
        <w:rPr>
          <w:rFonts w:ascii="Century Gothic" w:eastAsia="Times New Roman" w:hAnsi="Century Gothic" w:cs="Arial"/>
          <w:sz w:val="24"/>
          <w:szCs w:val="24"/>
          <w:lang w:val="es-ES" w:eastAsia="es-MX"/>
        </w:rPr>
        <w:t>estuvo localizada en Mesopotami</w:t>
      </w:r>
      <w:r w:rsidRPr="005A0B69">
        <w:rPr>
          <w:rFonts w:ascii="Century Gothic" w:eastAsia="Times New Roman" w:hAnsi="Century Gothic" w:cs="Arial"/>
          <w:sz w:val="24"/>
          <w:szCs w:val="24"/>
          <w:lang w:val="es-ES" w:eastAsia="es-MX"/>
        </w:rPr>
        <w:t>a (</w:t>
      </w:r>
      <w:hyperlink r:id="rId63" w:history="1">
        <w:r w:rsidRPr="005A0B69">
          <w:rPr>
            <w:rFonts w:ascii="Century Gothic" w:eastAsia="Times New Roman" w:hAnsi="Century Gothic" w:cs="Arial"/>
            <w:sz w:val="24"/>
            <w:szCs w:val="24"/>
            <w:lang w:val="es-ES" w:eastAsia="es-MX"/>
          </w:rPr>
          <w:t>tierra</w:t>
        </w:r>
      </w:hyperlink>
      <w:r w:rsidR="00710A33" w:rsidRPr="005A0B69">
        <w:rPr>
          <w:rFonts w:ascii="Century Gothic" w:eastAsia="Times New Roman" w:hAnsi="Century Gothic" w:cs="Arial"/>
          <w:sz w:val="24"/>
          <w:szCs w:val="24"/>
          <w:lang w:val="es-ES" w:eastAsia="es-MX"/>
        </w:rPr>
        <w:t xml:space="preserve"> entre los ríos). Estas tierr</w:t>
      </w:r>
      <w:r w:rsidRPr="005A0B69">
        <w:rPr>
          <w:rFonts w:ascii="Century Gothic" w:eastAsia="Times New Roman" w:hAnsi="Century Gothic" w:cs="Arial"/>
          <w:sz w:val="24"/>
          <w:szCs w:val="24"/>
          <w:lang w:val="es-ES" w:eastAsia="es-MX"/>
        </w:rPr>
        <w:t>as eran sumamente fértiles debido a las inundaciones de estos dos ríos.</w:t>
      </w:r>
    </w:p>
    <w:p w:rsidR="005A0B69" w:rsidRPr="00F00ADE" w:rsidRDefault="005A0B69" w:rsidP="005A0B69">
      <w:pPr>
        <w:shd w:val="clear" w:color="auto" w:fill="FFFFFF"/>
        <w:spacing w:after="100" w:afterAutospacing="1"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4048125" cy="2669093"/>
            <wp:effectExtent l="19050" t="0" r="9525" b="0"/>
            <wp:docPr id="55" name="Imagen 55" descr="http://www.google.com.mx/url?source=imglanding&amp;ct=img&amp;q=http://4.bp.blogspot.com/_0D8zIRGY_Jw/Sicyl8lHXGI/AAAAAAAACyA/ZQZuK-vuTtE/s400/Mesopotamia.jpg&amp;sa=X&amp;ei=Hs7-ULP5E8iwqQGgl4BQ&amp;ved=0CAsQ8wc4PQ&amp;usg=AFQjCNEflX2NkE9hgiXa0az0ORpEFZU1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google.com.mx/url?source=imglanding&amp;ct=img&amp;q=http://4.bp.blogspot.com/_0D8zIRGY_Jw/Sicyl8lHXGI/AAAAAAAACyA/ZQZuK-vuTtE/s400/Mesopotamia.jpg&amp;sa=X&amp;ei=Hs7-ULP5E8iwqQGgl4BQ&amp;ved=0CAsQ8wc4PQ&amp;usg=AFQjCNEflX2NkE9hgiXa0az0ORpEFZU1xw"/>
                    <pic:cNvPicPr>
                      <a:picLocks noChangeAspect="1" noChangeArrowheads="1"/>
                    </pic:cNvPicPr>
                  </pic:nvPicPr>
                  <pic:blipFill>
                    <a:blip r:embed="rId64" cstate="print"/>
                    <a:srcRect/>
                    <a:stretch>
                      <a:fillRect/>
                    </a:stretch>
                  </pic:blipFill>
                  <pic:spPr bwMode="auto">
                    <a:xfrm>
                      <a:off x="0" y="0"/>
                      <a:ext cx="4048125" cy="2669093"/>
                    </a:xfrm>
                    <a:prstGeom prst="rect">
                      <a:avLst/>
                    </a:prstGeom>
                    <a:noFill/>
                    <a:ln w="9525">
                      <a:noFill/>
                      <a:miter lim="800000"/>
                      <a:headEnd/>
                      <a:tailEnd/>
                    </a:ln>
                  </pic:spPr>
                </pic:pic>
              </a:graphicData>
            </a:graphic>
          </wp:inline>
        </w:drawing>
      </w:r>
    </w:p>
    <w:p w:rsidR="00E037B8" w:rsidRDefault="00710A33" w:rsidP="00F00ADE">
      <w:pPr>
        <w:numPr>
          <w:ilvl w:val="0"/>
          <w:numId w:val="2"/>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Pr>
          <w:rFonts w:ascii="Century Gothic" w:eastAsia="Times New Roman" w:hAnsi="Century Gothic" w:cs="Arial"/>
          <w:sz w:val="24"/>
          <w:szCs w:val="24"/>
          <w:lang w:val="es-ES" w:eastAsia="es-MX"/>
        </w:rPr>
        <w:t>La africana, está</w:t>
      </w:r>
      <w:r w:rsidR="00E037B8" w:rsidRPr="00F00ADE">
        <w:rPr>
          <w:rFonts w:ascii="Century Gothic" w:eastAsia="Times New Roman" w:hAnsi="Century Gothic" w:cs="Arial"/>
          <w:sz w:val="24"/>
          <w:szCs w:val="24"/>
          <w:lang w:val="es-ES" w:eastAsia="es-MX"/>
        </w:rPr>
        <w:t xml:space="preserve"> formada por una franja alargada de tierras que corren a amb</w:t>
      </w:r>
      <w:r>
        <w:rPr>
          <w:rFonts w:ascii="Century Gothic" w:eastAsia="Times New Roman" w:hAnsi="Century Gothic" w:cs="Arial"/>
          <w:sz w:val="24"/>
          <w:szCs w:val="24"/>
          <w:lang w:val="es-ES" w:eastAsia="es-MX"/>
        </w:rPr>
        <w:t>os lados del río Nilo. También las tierras del N</w:t>
      </w:r>
      <w:r w:rsidR="00E037B8" w:rsidRPr="00F00ADE">
        <w:rPr>
          <w:rFonts w:ascii="Century Gothic" w:eastAsia="Times New Roman" w:hAnsi="Century Gothic" w:cs="Arial"/>
          <w:sz w:val="24"/>
          <w:szCs w:val="24"/>
          <w:lang w:val="es-ES" w:eastAsia="es-MX"/>
        </w:rPr>
        <w:t>ilo son extraordinariamente fértiles debido a las inundaciones.</w:t>
      </w:r>
    </w:p>
    <w:p w:rsidR="005A0B69" w:rsidRPr="00F00ADE" w:rsidRDefault="005A0B69" w:rsidP="005A0B69">
      <w:pPr>
        <w:shd w:val="clear" w:color="auto" w:fill="FFFFFF"/>
        <w:spacing w:after="100" w:afterAutospacing="1"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320754" cy="2587378"/>
            <wp:effectExtent l="19050" t="0" r="3346" b="0"/>
            <wp:docPr id="58" name="Imagen 58" descr="http://www.google.com.mx/url?source=imglanding&amp;ct=img&amp;q=http://1.bp.blogspot.com/-YdUNCgPlr4o/UCAT43HTVPI/AAAAAAAAASM/d4-AbS8xcBI/s1600/nilo.jpg&amp;sa=X&amp;ei=ls7-UOKIBIa6rQHV0oGIBw&amp;ved=0CBAQ8wc&amp;usg=AFQjCNH8Tzr9q-7itCB7-CcVDbtA1jKD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google.com.mx/url?source=imglanding&amp;ct=img&amp;q=http://1.bp.blogspot.com/-YdUNCgPlr4o/UCAT43HTVPI/AAAAAAAAASM/d4-AbS8xcBI/s1600/nilo.jpg&amp;sa=X&amp;ei=ls7-UOKIBIa6rQHV0oGIBw&amp;ved=0CBAQ8wc&amp;usg=AFQjCNH8Tzr9q-7itCB7-CcVDbtA1jKDaw"/>
                    <pic:cNvPicPr>
                      <a:picLocks noChangeAspect="1" noChangeArrowheads="1"/>
                    </pic:cNvPicPr>
                  </pic:nvPicPr>
                  <pic:blipFill>
                    <a:blip r:embed="rId65" cstate="print"/>
                    <a:srcRect/>
                    <a:stretch>
                      <a:fillRect/>
                    </a:stretch>
                  </pic:blipFill>
                  <pic:spPr bwMode="auto">
                    <a:xfrm>
                      <a:off x="0" y="0"/>
                      <a:ext cx="2323801" cy="2590775"/>
                    </a:xfrm>
                    <a:prstGeom prst="rect">
                      <a:avLst/>
                    </a:prstGeom>
                    <a:noFill/>
                    <a:ln w="9525">
                      <a:noFill/>
                      <a:miter lim="800000"/>
                      <a:headEnd/>
                      <a:tailEnd/>
                    </a:ln>
                  </pic:spPr>
                </pic:pic>
              </a:graphicData>
            </a:graphic>
          </wp:inline>
        </w:drawing>
      </w:r>
      <w:r>
        <w:rPr>
          <w:noProof/>
          <w:lang w:val="es-ES" w:eastAsia="es-ES"/>
        </w:rPr>
        <w:drawing>
          <wp:inline distT="0" distB="0" distL="0" distR="0">
            <wp:extent cx="2266379" cy="2579106"/>
            <wp:effectExtent l="19050" t="0" r="571" b="0"/>
            <wp:docPr id="61" name="Imagen 61" descr="http://www.google.com.mx/url?source=imglanding&amp;ct=img&amp;q=http://2.bp.blogspot.com/_MKIDkJYcYHA/TFIRL4TyU2I/AAAAAAAAADg/Gbj3s0zFwoQ/s1600/mapa+egipto.jpg&amp;sa=X&amp;ei=787-UKv0H4TJrQHM6ICgAw&amp;ved=0CAsQ8wc&amp;usg=AFQjCNGQHHLBUDa8gnntVsjDEEi8hQdJ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google.com.mx/url?source=imglanding&amp;ct=img&amp;q=http://2.bp.blogspot.com/_MKIDkJYcYHA/TFIRL4TyU2I/AAAAAAAAADg/Gbj3s0zFwoQ/s1600/mapa+egipto.jpg&amp;sa=X&amp;ei=787-UKv0H4TJrQHM6ICgAw&amp;ved=0CAsQ8wc&amp;usg=AFQjCNGQHHLBUDa8gnntVsjDEEi8hQdJag"/>
                    <pic:cNvPicPr>
                      <a:picLocks noChangeAspect="1" noChangeArrowheads="1"/>
                    </pic:cNvPicPr>
                  </pic:nvPicPr>
                  <pic:blipFill>
                    <a:blip r:embed="rId66" cstate="print"/>
                    <a:srcRect/>
                    <a:stretch>
                      <a:fillRect/>
                    </a:stretch>
                  </pic:blipFill>
                  <pic:spPr bwMode="auto">
                    <a:xfrm>
                      <a:off x="0" y="0"/>
                      <a:ext cx="2268914" cy="2581991"/>
                    </a:xfrm>
                    <a:prstGeom prst="rect">
                      <a:avLst/>
                    </a:prstGeom>
                    <a:noFill/>
                    <a:ln w="9525">
                      <a:noFill/>
                      <a:miter lim="800000"/>
                      <a:headEnd/>
                      <a:tailEnd/>
                    </a:ln>
                  </pic:spPr>
                </pic:pic>
              </a:graphicData>
            </a:graphic>
          </wp:inline>
        </w:drawing>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lastRenderedPageBreak/>
        <w:t>EL EGIPTO</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Ambiente geográfico:</w:t>
      </w:r>
      <w:r w:rsidRPr="00F00ADE">
        <w:rPr>
          <w:rFonts w:ascii="Century Gothic" w:eastAsia="Times New Roman" w:hAnsi="Century Gothic" w:cs="Arial"/>
          <w:sz w:val="24"/>
          <w:szCs w:val="24"/>
          <w:lang w:val="es-ES" w:eastAsia="es-MX"/>
        </w:rPr>
        <w:t xml:space="preserve"> Estaba formada por tierras nororientales de África.</w:t>
      </w:r>
    </w:p>
    <w:p w:rsidR="00E037B8" w:rsidRPr="0093757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Organización social:</w:t>
      </w:r>
      <w:r w:rsidRPr="00F00ADE">
        <w:rPr>
          <w:rFonts w:ascii="Century Gothic" w:eastAsia="Times New Roman" w:hAnsi="Century Gothic" w:cs="Arial"/>
          <w:sz w:val="24"/>
          <w:szCs w:val="24"/>
          <w:lang w:val="es-ES" w:eastAsia="es-MX"/>
        </w:rPr>
        <w:t xml:space="preserve"> Fue el de la </w:t>
      </w:r>
      <w:hyperlink r:id="rId67" w:anchor="monar" w:history="1">
        <w:r w:rsidRPr="00F00ADE">
          <w:rPr>
            <w:rFonts w:ascii="Century Gothic" w:eastAsia="Times New Roman" w:hAnsi="Century Gothic" w:cs="Arial"/>
            <w:sz w:val="24"/>
            <w:szCs w:val="24"/>
            <w:lang w:val="es-ES" w:eastAsia="es-MX"/>
          </w:rPr>
          <w:t>monarquía</w:t>
        </w:r>
      </w:hyperlink>
      <w:r w:rsidRPr="00F00ADE">
        <w:rPr>
          <w:rFonts w:ascii="Century Gothic" w:eastAsia="Times New Roman" w:hAnsi="Century Gothic" w:cs="Arial"/>
          <w:sz w:val="24"/>
          <w:szCs w:val="24"/>
          <w:lang w:val="es-ES" w:eastAsia="es-MX"/>
        </w:rPr>
        <w:t xml:space="preserve"> absoluta y hereditaria. El faraón imponía su voluntad como </w:t>
      </w:r>
      <w:hyperlink r:id="rId68" w:history="1">
        <w:r w:rsidRPr="00F00ADE">
          <w:rPr>
            <w:rFonts w:ascii="Century Gothic" w:eastAsia="Times New Roman" w:hAnsi="Century Gothic" w:cs="Arial"/>
            <w:sz w:val="24"/>
            <w:szCs w:val="24"/>
            <w:lang w:val="es-ES" w:eastAsia="es-MX"/>
          </w:rPr>
          <w:t>ley</w:t>
        </w:r>
      </w:hyperlink>
      <w:r w:rsidRPr="00F00ADE">
        <w:rPr>
          <w:rFonts w:ascii="Century Gothic" w:eastAsia="Times New Roman" w:hAnsi="Century Gothic" w:cs="Arial"/>
          <w:sz w:val="24"/>
          <w:szCs w:val="24"/>
          <w:lang w:val="es-ES" w:eastAsia="es-MX"/>
        </w:rPr>
        <w:t xml:space="preserve">. Era una divinidad viviente, con el fin de conservar menor </w:t>
      </w:r>
      <w:hyperlink r:id="rId69" w:history="1">
        <w:r w:rsidRPr="00F00ADE">
          <w:rPr>
            <w:rFonts w:ascii="Century Gothic" w:eastAsia="Times New Roman" w:hAnsi="Century Gothic" w:cs="Arial"/>
            <w:sz w:val="24"/>
            <w:szCs w:val="24"/>
            <w:lang w:val="es-ES" w:eastAsia="es-MX"/>
          </w:rPr>
          <w:t>sangre</w:t>
        </w:r>
      </w:hyperlink>
      <w:r w:rsidRPr="00F00ADE">
        <w:rPr>
          <w:rFonts w:ascii="Century Gothic" w:eastAsia="Times New Roman" w:hAnsi="Century Gothic" w:cs="Arial"/>
          <w:sz w:val="24"/>
          <w:szCs w:val="24"/>
          <w:lang w:val="es-ES" w:eastAsia="es-MX"/>
        </w:rPr>
        <w:t xml:space="preserve"> real se casaba con sus propios hermanos. La sociedad egipcia estaba formada por una serie de castas bien diferenciadas.</w:t>
      </w:r>
    </w:p>
    <w:p w:rsidR="00C865B7" w:rsidRDefault="0093757E" w:rsidP="00C865B7">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3232217" cy="2762250"/>
            <wp:effectExtent l="19050" t="0" r="6283" b="0"/>
            <wp:docPr id="85" name="Imagen 85" descr="http://www.google.com.mx/url?source=imglanding&amp;ct=img&amp;q=http://www.egiptologia.com/images/stories/ninyos/faraones/faraon/faraon.jpg&amp;sa=X&amp;ei=NtT-UN7YFIfuqwG0nYCYDQ&amp;ved=0CAsQ8wc&amp;usg=AFQjCNGcQkRjRjY6ZDoEZPw5NpDyia0s4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google.com.mx/url?source=imglanding&amp;ct=img&amp;q=http://www.egiptologia.com/images/stories/ninyos/faraones/faraon/faraon.jpg&amp;sa=X&amp;ei=NtT-UN7YFIfuqwG0nYCYDQ&amp;ved=0CAsQ8wc&amp;usg=AFQjCNGcQkRjRjY6ZDoEZPw5NpDyia0s4w"/>
                    <pic:cNvPicPr>
                      <a:picLocks noChangeAspect="1" noChangeArrowheads="1"/>
                    </pic:cNvPicPr>
                  </pic:nvPicPr>
                  <pic:blipFill>
                    <a:blip r:embed="rId70" cstate="print"/>
                    <a:srcRect/>
                    <a:stretch>
                      <a:fillRect/>
                    </a:stretch>
                  </pic:blipFill>
                  <pic:spPr bwMode="auto">
                    <a:xfrm>
                      <a:off x="0" y="0"/>
                      <a:ext cx="3232217" cy="2762250"/>
                    </a:xfrm>
                    <a:prstGeom prst="rect">
                      <a:avLst/>
                    </a:prstGeom>
                    <a:noFill/>
                    <a:ln w="9525">
                      <a:noFill/>
                      <a:miter lim="800000"/>
                      <a:headEnd/>
                      <a:tailEnd/>
                    </a:ln>
                  </pic:spPr>
                </pic:pic>
              </a:graphicData>
            </a:graphic>
          </wp:inline>
        </w:drawing>
      </w:r>
    </w:p>
    <w:p w:rsidR="0093757E" w:rsidRDefault="0093757E" w:rsidP="00C865B7">
      <w:pPr>
        <w:shd w:val="clear" w:color="auto" w:fill="FFFFFF"/>
        <w:spacing w:before="135" w:after="135" w:line="270" w:lineRule="atLeast"/>
        <w:jc w:val="center"/>
        <w:rPr>
          <w:rFonts w:ascii="Century Gothic" w:eastAsia="Times New Roman" w:hAnsi="Century Gothic" w:cs="Arial"/>
          <w:sz w:val="24"/>
          <w:szCs w:val="24"/>
          <w:lang w:val="es-ES" w:eastAsia="es-MX"/>
        </w:rPr>
      </w:pPr>
    </w:p>
    <w:p w:rsidR="0093757E" w:rsidRDefault="0093757E" w:rsidP="00C865B7">
      <w:pPr>
        <w:shd w:val="clear" w:color="auto" w:fill="FFFFFF"/>
        <w:spacing w:before="135" w:after="135" w:line="270" w:lineRule="atLeast"/>
        <w:jc w:val="center"/>
        <w:rPr>
          <w:rFonts w:ascii="Century Gothic" w:eastAsia="Times New Roman" w:hAnsi="Century Gothic" w:cs="Arial"/>
          <w:sz w:val="24"/>
          <w:szCs w:val="24"/>
          <w:lang w:val="es-ES" w:eastAsia="es-MX"/>
        </w:rPr>
      </w:pPr>
    </w:p>
    <w:p w:rsidR="0093757E" w:rsidRPr="00F00ADE" w:rsidRDefault="0093757E" w:rsidP="00C865B7">
      <w:pPr>
        <w:shd w:val="clear" w:color="auto" w:fill="FFFFFF"/>
        <w:spacing w:before="135" w:after="135" w:line="270" w:lineRule="atLeast"/>
        <w:jc w:val="center"/>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Los sacerdotes,</w:t>
      </w:r>
      <w:r w:rsidRPr="00F00ADE">
        <w:rPr>
          <w:rFonts w:ascii="Century Gothic" w:eastAsia="Times New Roman" w:hAnsi="Century Gothic" w:cs="Arial"/>
          <w:sz w:val="24"/>
          <w:szCs w:val="24"/>
          <w:lang w:val="es-ES" w:eastAsia="es-MX"/>
        </w:rPr>
        <w:t xml:space="preserve"> tenían a su cargo el culto, eran los intermediarios entre el dios Faraón.</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Los nobles,</w:t>
      </w:r>
      <w:r w:rsidRPr="00F00ADE">
        <w:rPr>
          <w:rFonts w:ascii="Century Gothic" w:eastAsia="Times New Roman" w:hAnsi="Century Gothic" w:cs="Arial"/>
          <w:sz w:val="24"/>
          <w:szCs w:val="24"/>
          <w:lang w:val="es-ES" w:eastAsia="es-MX"/>
        </w:rPr>
        <w:t xml:space="preserve"> vivían cerca del faraón y tenían incontables privilegios.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Los guerreros,</w:t>
      </w:r>
      <w:r w:rsidRPr="00F00ADE">
        <w:rPr>
          <w:rFonts w:ascii="Century Gothic" w:eastAsia="Times New Roman" w:hAnsi="Century Gothic" w:cs="Arial"/>
          <w:sz w:val="24"/>
          <w:szCs w:val="24"/>
          <w:lang w:val="es-ES" w:eastAsia="es-MX"/>
        </w:rPr>
        <w:t xml:space="preserve"> formaban el ejército encargado de la defensa del imperio.</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Los hombres leales,</w:t>
      </w:r>
      <w:r w:rsidRPr="00F00ADE">
        <w:rPr>
          <w:rFonts w:ascii="Century Gothic" w:eastAsia="Times New Roman" w:hAnsi="Century Gothic" w:cs="Arial"/>
          <w:sz w:val="24"/>
          <w:szCs w:val="24"/>
          <w:lang w:val="es-ES" w:eastAsia="es-MX"/>
        </w:rPr>
        <w:t xml:space="preserve"> constituían un </w:t>
      </w:r>
      <w:hyperlink r:id="rId71" w:history="1">
        <w:r w:rsidRPr="00F00ADE">
          <w:rPr>
            <w:rFonts w:ascii="Century Gothic" w:eastAsia="Times New Roman" w:hAnsi="Century Gothic" w:cs="Arial"/>
            <w:sz w:val="24"/>
            <w:szCs w:val="24"/>
            <w:lang w:val="es-ES" w:eastAsia="es-MX"/>
          </w:rPr>
          <w:t>grupo</w:t>
        </w:r>
      </w:hyperlink>
      <w:r w:rsidRPr="00F00ADE">
        <w:rPr>
          <w:rFonts w:ascii="Century Gothic" w:eastAsia="Times New Roman" w:hAnsi="Century Gothic" w:cs="Arial"/>
          <w:sz w:val="24"/>
          <w:szCs w:val="24"/>
          <w:lang w:val="es-ES" w:eastAsia="es-MX"/>
        </w:rPr>
        <w:t xml:space="preserve"> relativamente afortunado de comerciantes.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Los esclavos,</w:t>
      </w:r>
      <w:r w:rsidRPr="00F00ADE">
        <w:rPr>
          <w:rFonts w:ascii="Century Gothic" w:eastAsia="Times New Roman" w:hAnsi="Century Gothic" w:cs="Arial"/>
          <w:sz w:val="24"/>
          <w:szCs w:val="24"/>
          <w:lang w:val="es-ES" w:eastAsia="es-MX"/>
        </w:rPr>
        <w:t xml:space="preserve"> eran personas sin </w:t>
      </w:r>
      <w:hyperlink r:id="rId72" w:history="1">
        <w:r w:rsidRPr="00F00ADE">
          <w:rPr>
            <w:rFonts w:ascii="Century Gothic" w:eastAsia="Times New Roman" w:hAnsi="Century Gothic" w:cs="Arial"/>
            <w:sz w:val="24"/>
            <w:szCs w:val="24"/>
            <w:lang w:val="es-ES" w:eastAsia="es-MX"/>
          </w:rPr>
          <w:t>derechos</w:t>
        </w:r>
      </w:hyperlink>
      <w:r w:rsidRPr="00F00ADE">
        <w:rPr>
          <w:rFonts w:ascii="Century Gothic" w:eastAsia="Times New Roman" w:hAnsi="Century Gothic" w:cs="Arial"/>
          <w:sz w:val="24"/>
          <w:szCs w:val="24"/>
          <w:lang w:val="es-ES" w:eastAsia="es-MX"/>
        </w:rPr>
        <w:t xml:space="preserve"> pero podían comprar su </w:t>
      </w:r>
      <w:hyperlink r:id="rId73" w:history="1">
        <w:r w:rsidRPr="00F00ADE">
          <w:rPr>
            <w:rFonts w:ascii="Century Gothic" w:eastAsia="Times New Roman" w:hAnsi="Century Gothic" w:cs="Arial"/>
            <w:sz w:val="24"/>
            <w:szCs w:val="24"/>
            <w:lang w:val="es-ES" w:eastAsia="es-MX"/>
          </w:rPr>
          <w:t>libertad</w:t>
        </w:r>
      </w:hyperlink>
      <w:r w:rsidRPr="00F00ADE">
        <w:rPr>
          <w:rFonts w:ascii="Century Gothic" w:eastAsia="Times New Roman" w:hAnsi="Century Gothic" w:cs="Arial"/>
          <w:sz w:val="24"/>
          <w:szCs w:val="24"/>
          <w:lang w:val="es-ES" w:eastAsia="es-MX"/>
        </w:rPr>
        <w:t>.</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 xml:space="preserve">La </w:t>
      </w:r>
      <w:hyperlink r:id="rId74" w:history="1">
        <w:r w:rsidRPr="00F00ADE">
          <w:rPr>
            <w:rFonts w:ascii="Century Gothic" w:eastAsia="Times New Roman" w:hAnsi="Century Gothic" w:cs="Arial"/>
            <w:b/>
            <w:bCs/>
            <w:i/>
            <w:iCs/>
            <w:sz w:val="24"/>
            <w:szCs w:val="24"/>
            <w:lang w:val="es-ES" w:eastAsia="es-MX"/>
          </w:rPr>
          <w:t>familia</w:t>
        </w:r>
      </w:hyperlink>
      <w:r w:rsidRPr="00F00ADE">
        <w:rPr>
          <w:rFonts w:ascii="Century Gothic" w:eastAsia="Times New Roman" w:hAnsi="Century Gothic" w:cs="Arial"/>
          <w:b/>
          <w:bCs/>
          <w:i/>
          <w:iCs/>
          <w:sz w:val="24"/>
          <w:szCs w:val="24"/>
          <w:lang w:val="es-ES" w:eastAsia="es-MX"/>
        </w:rPr>
        <w:t>,</w:t>
      </w:r>
      <w:r w:rsidRPr="00F00ADE">
        <w:rPr>
          <w:rFonts w:ascii="Century Gothic" w:eastAsia="Times New Roman" w:hAnsi="Century Gothic" w:cs="Arial"/>
          <w:sz w:val="24"/>
          <w:szCs w:val="24"/>
          <w:lang w:val="es-ES" w:eastAsia="es-MX"/>
        </w:rPr>
        <w:t xml:space="preserve"> practicaban la monogamia y dentro del </w:t>
      </w:r>
      <w:hyperlink r:id="rId75" w:history="1">
        <w:r w:rsidRPr="00F00ADE">
          <w:rPr>
            <w:rFonts w:ascii="Century Gothic" w:eastAsia="Times New Roman" w:hAnsi="Century Gothic" w:cs="Arial"/>
            <w:sz w:val="24"/>
            <w:szCs w:val="24"/>
            <w:lang w:val="es-ES" w:eastAsia="es-MX"/>
          </w:rPr>
          <w:t>matrimonio</w:t>
        </w:r>
      </w:hyperlink>
      <w:r w:rsidRPr="00F00ADE">
        <w:rPr>
          <w:rFonts w:ascii="Century Gothic" w:eastAsia="Times New Roman" w:hAnsi="Century Gothic" w:cs="Arial"/>
          <w:sz w:val="24"/>
          <w:szCs w:val="24"/>
          <w:lang w:val="es-ES" w:eastAsia="es-MX"/>
        </w:rPr>
        <w:t xml:space="preserve"> el padre ejercía la </w:t>
      </w:r>
      <w:hyperlink r:id="rId76" w:history="1">
        <w:r w:rsidRPr="00F00ADE">
          <w:rPr>
            <w:rFonts w:ascii="Century Gothic" w:eastAsia="Times New Roman" w:hAnsi="Century Gothic" w:cs="Arial"/>
            <w:sz w:val="24"/>
            <w:szCs w:val="24"/>
            <w:lang w:val="es-ES" w:eastAsia="es-MX"/>
          </w:rPr>
          <w:t>autoridad</w:t>
        </w:r>
      </w:hyperlink>
      <w:r w:rsidRPr="00F00ADE">
        <w:rPr>
          <w:rFonts w:ascii="Century Gothic" w:eastAsia="Times New Roman" w:hAnsi="Century Gothic" w:cs="Arial"/>
          <w:sz w:val="24"/>
          <w:szCs w:val="24"/>
          <w:lang w:val="es-ES" w:eastAsia="es-MX"/>
        </w:rPr>
        <w:t>.</w:t>
      </w:r>
    </w:p>
    <w:p w:rsidR="00C865B7" w:rsidRDefault="00C865B7"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C865B7" w:rsidRDefault="0093757E" w:rsidP="0093757E">
      <w:pPr>
        <w:shd w:val="clear" w:color="auto" w:fill="FFFFFF"/>
        <w:spacing w:before="135" w:after="135" w:line="270" w:lineRule="atLeast"/>
        <w:jc w:val="center"/>
        <w:rPr>
          <w:rFonts w:ascii="Century Gothic" w:eastAsia="Times New Roman" w:hAnsi="Century Gothic" w:cs="Arial"/>
          <w:b/>
          <w:bCs/>
          <w:sz w:val="24"/>
          <w:szCs w:val="24"/>
          <w:lang w:val="es-ES" w:eastAsia="es-MX"/>
        </w:rPr>
      </w:pPr>
      <w:r w:rsidRPr="0093757E">
        <w:rPr>
          <w:rFonts w:ascii="Century Gothic" w:eastAsia="Times New Roman" w:hAnsi="Century Gothic" w:cs="Arial"/>
          <w:b/>
          <w:bCs/>
          <w:sz w:val="24"/>
          <w:szCs w:val="24"/>
          <w:lang w:val="es-ES" w:eastAsia="es-MX"/>
        </w:rPr>
        <w:lastRenderedPageBreak/>
        <w:drawing>
          <wp:inline distT="0" distB="0" distL="0" distR="0">
            <wp:extent cx="4180622" cy="2686050"/>
            <wp:effectExtent l="19050" t="0" r="0" b="0"/>
            <wp:docPr id="14" name="Imagen 64" descr="http://www.google.com.mx/url?source=imglanding&amp;ct=img&amp;q=http://4.bp.blogspot.com/-R0moBf-X4Ww/TY-NjZVBRqI/AAAAAAAAAC8/-sxyrm-NkGM/s1600/piramide%2Bsocial%2Begipto.jpg&amp;sa=X&amp;ei=RdD-UMWAAcatqgH-0IC4Bg&amp;ved=0CAwQ8wc&amp;usg=AFQjCNHF7D1OLvLEDug5hmnG8IK3e6KA6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google.com.mx/url?source=imglanding&amp;ct=img&amp;q=http://4.bp.blogspot.com/-R0moBf-X4Ww/TY-NjZVBRqI/AAAAAAAAAC8/-sxyrm-NkGM/s1600/piramide%2Bsocial%2Begipto.jpg&amp;sa=X&amp;ei=RdD-UMWAAcatqgH-0IC4Bg&amp;ved=0CAwQ8wc&amp;usg=AFQjCNHF7D1OLvLEDug5hmnG8IK3e6KA6Q"/>
                    <pic:cNvPicPr>
                      <a:picLocks noChangeAspect="1" noChangeArrowheads="1"/>
                    </pic:cNvPicPr>
                  </pic:nvPicPr>
                  <pic:blipFill>
                    <a:blip r:embed="rId77" cstate="print"/>
                    <a:srcRect/>
                    <a:stretch>
                      <a:fillRect/>
                    </a:stretch>
                  </pic:blipFill>
                  <pic:spPr bwMode="auto">
                    <a:xfrm>
                      <a:off x="0" y="0"/>
                      <a:ext cx="4198313" cy="2697417"/>
                    </a:xfrm>
                    <a:prstGeom prst="rect">
                      <a:avLst/>
                    </a:prstGeom>
                    <a:noFill/>
                    <a:ln w="9525">
                      <a:noFill/>
                      <a:miter lim="800000"/>
                      <a:headEnd/>
                      <a:tailEnd/>
                    </a:ln>
                  </pic:spPr>
                </pic:pic>
              </a:graphicData>
            </a:graphic>
          </wp:inline>
        </w:drawing>
      </w:r>
    </w:p>
    <w:p w:rsidR="00C865B7" w:rsidRDefault="00C865B7"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C865B7"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Organización económica:</w:t>
      </w:r>
      <w:r w:rsidRPr="00F00ADE">
        <w:rPr>
          <w:rFonts w:ascii="Century Gothic" w:eastAsia="Times New Roman" w:hAnsi="Century Gothic" w:cs="Arial"/>
          <w:sz w:val="24"/>
          <w:szCs w:val="24"/>
          <w:lang w:val="es-ES" w:eastAsia="es-MX"/>
        </w:rPr>
        <w:t xml:space="preserve"> La fuente de riqueza egipcia estaba en la agricultura en la fertilidad de sus tierras, entre sus </w:t>
      </w:r>
      <w:hyperlink r:id="rId78" w:history="1">
        <w:r w:rsidRPr="00F00ADE">
          <w:rPr>
            <w:rFonts w:ascii="Century Gothic" w:eastAsia="Times New Roman" w:hAnsi="Century Gothic" w:cs="Arial"/>
            <w:sz w:val="24"/>
            <w:szCs w:val="24"/>
            <w:lang w:val="es-ES" w:eastAsia="es-MX"/>
          </w:rPr>
          <w:t>industrias</w:t>
        </w:r>
      </w:hyperlink>
      <w:r w:rsidRPr="00F00ADE">
        <w:rPr>
          <w:rFonts w:ascii="Century Gothic" w:eastAsia="Times New Roman" w:hAnsi="Century Gothic" w:cs="Arial"/>
          <w:sz w:val="24"/>
          <w:szCs w:val="24"/>
          <w:lang w:val="es-ES" w:eastAsia="es-MX"/>
        </w:rPr>
        <w:t xml:space="preserve"> destacaron la de la </w:t>
      </w:r>
      <w:hyperlink r:id="rId79" w:history="1">
        <w:r w:rsidRPr="00F00ADE">
          <w:rPr>
            <w:rFonts w:ascii="Century Gothic" w:eastAsia="Times New Roman" w:hAnsi="Century Gothic" w:cs="Arial"/>
            <w:sz w:val="24"/>
            <w:szCs w:val="24"/>
            <w:lang w:val="es-ES" w:eastAsia="es-MX"/>
          </w:rPr>
          <w:t>construcción</w:t>
        </w:r>
      </w:hyperlink>
      <w:r w:rsidRPr="00F00ADE">
        <w:rPr>
          <w:rFonts w:ascii="Century Gothic" w:eastAsia="Times New Roman" w:hAnsi="Century Gothic" w:cs="Arial"/>
          <w:sz w:val="24"/>
          <w:szCs w:val="24"/>
          <w:lang w:val="es-ES" w:eastAsia="es-MX"/>
        </w:rPr>
        <w:t>, tejido, alfarería y fabricación de vidrios.</w:t>
      </w:r>
    </w:p>
    <w:p w:rsidR="00C865B7" w:rsidRDefault="00C865B7" w:rsidP="00C865B7">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550263" cy="1952625"/>
            <wp:effectExtent l="19050" t="0" r="2437" b="0"/>
            <wp:docPr id="67" name="Imagen 67" descr="http://www.google.com.mx/url?source=imglanding&amp;ct=img&amp;q=http://www.arcauniversal.com.ar/wp-content/uploads/2012/02/nilo-trabalho_0.jpg&amp;sa=X&amp;ei=k9H-UJPLOMjTrQHe5IHIBQ&amp;ved=0CAwQ8wc4Gw&amp;usg=AFQjCNFtYe10U_0JL32A74f-ccUkLMYC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google.com.mx/url?source=imglanding&amp;ct=img&amp;q=http://www.arcauniversal.com.ar/wp-content/uploads/2012/02/nilo-trabalho_0.jpg&amp;sa=X&amp;ei=k9H-UJPLOMjTrQHe5IHIBQ&amp;ved=0CAwQ8wc4Gw&amp;usg=AFQjCNFtYe10U_0JL32A74f-ccUkLMYCQA"/>
                    <pic:cNvPicPr>
                      <a:picLocks noChangeAspect="1" noChangeArrowheads="1"/>
                    </pic:cNvPicPr>
                  </pic:nvPicPr>
                  <pic:blipFill>
                    <a:blip r:embed="rId80" cstate="print"/>
                    <a:srcRect/>
                    <a:stretch>
                      <a:fillRect/>
                    </a:stretch>
                  </pic:blipFill>
                  <pic:spPr bwMode="auto">
                    <a:xfrm>
                      <a:off x="0" y="0"/>
                      <a:ext cx="2550263" cy="1952625"/>
                    </a:xfrm>
                    <a:prstGeom prst="rect">
                      <a:avLst/>
                    </a:prstGeom>
                    <a:noFill/>
                    <a:ln w="9525">
                      <a:noFill/>
                      <a:miter lim="800000"/>
                      <a:headEnd/>
                      <a:tailEnd/>
                    </a:ln>
                  </pic:spPr>
                </pic:pic>
              </a:graphicData>
            </a:graphic>
          </wp:inline>
        </w:drawing>
      </w:r>
      <w:r>
        <w:rPr>
          <w:noProof/>
          <w:lang w:val="es-ES" w:eastAsia="es-ES"/>
        </w:rPr>
        <w:drawing>
          <wp:inline distT="0" distB="0" distL="0" distR="0">
            <wp:extent cx="2657475" cy="1930542"/>
            <wp:effectExtent l="19050" t="0" r="9525" b="0"/>
            <wp:docPr id="70" name="Imagen 70" descr="http://www.google.com.mx/url?source=imglanding&amp;ct=img&amp;q=http://www.sarasuati.com/wp-content/uploads/2010/04/Keops-kefren-y-micerinos.jpg&amp;sa=X&amp;ei=XNL-UMqNHYKeqQGc14CIAQ&amp;ved=0CAwQ8wc4Gw&amp;usg=AFQjCNHYjz_qANQiSHR3_tRWE_9kCTI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google.com.mx/url?source=imglanding&amp;ct=img&amp;q=http://www.sarasuati.com/wp-content/uploads/2010/04/Keops-kefren-y-micerinos.jpg&amp;sa=X&amp;ei=XNL-UMqNHYKeqQGc14CIAQ&amp;ved=0CAwQ8wc4Gw&amp;usg=AFQjCNHYjz_qANQiSHR3_tRWE_9kCTInAg"/>
                    <pic:cNvPicPr>
                      <a:picLocks noChangeAspect="1" noChangeArrowheads="1"/>
                    </pic:cNvPicPr>
                  </pic:nvPicPr>
                  <pic:blipFill>
                    <a:blip r:embed="rId81" cstate="print"/>
                    <a:srcRect/>
                    <a:stretch>
                      <a:fillRect/>
                    </a:stretch>
                  </pic:blipFill>
                  <pic:spPr bwMode="auto">
                    <a:xfrm>
                      <a:off x="0" y="0"/>
                      <a:ext cx="2657475" cy="1930542"/>
                    </a:xfrm>
                    <a:prstGeom prst="rect">
                      <a:avLst/>
                    </a:prstGeom>
                    <a:noFill/>
                    <a:ln w="9525">
                      <a:noFill/>
                      <a:miter lim="800000"/>
                      <a:headEnd/>
                      <a:tailEnd/>
                    </a:ln>
                  </pic:spPr>
                </pic:pic>
              </a:graphicData>
            </a:graphic>
          </wp:inline>
        </w:drawing>
      </w:r>
    </w:p>
    <w:p w:rsidR="00C865B7" w:rsidRPr="00F00ADE" w:rsidRDefault="00C865B7" w:rsidP="0093757E">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800350" cy="2234614"/>
            <wp:effectExtent l="19050" t="0" r="0" b="0"/>
            <wp:docPr id="73" name="Imagen 73" descr="http://www.google.com.mx/url?source=imglanding&amp;ct=img&amp;q=http://cleoppatra.com/wp-content/uploads/2010/08/egipto-1.jpg&amp;sa=X&amp;ei=o9L-UP6zOseoqgGfk4CQAQ&amp;ved=0CAwQ8wc&amp;usg=AFQjCNFkwt4HWVXx7FQpbFG1UGLYVo-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google.com.mx/url?source=imglanding&amp;ct=img&amp;q=http://cleoppatra.com/wp-content/uploads/2010/08/egipto-1.jpg&amp;sa=X&amp;ei=o9L-UP6zOseoqgGfk4CQAQ&amp;ved=0CAwQ8wc&amp;usg=AFQjCNFkwt4HWVXx7FQpbFG1UGLYVo-owA"/>
                    <pic:cNvPicPr>
                      <a:picLocks noChangeAspect="1" noChangeArrowheads="1"/>
                    </pic:cNvPicPr>
                  </pic:nvPicPr>
                  <pic:blipFill>
                    <a:blip r:embed="rId82" cstate="print"/>
                    <a:srcRect/>
                    <a:stretch>
                      <a:fillRect/>
                    </a:stretch>
                  </pic:blipFill>
                  <pic:spPr bwMode="auto">
                    <a:xfrm>
                      <a:off x="0" y="0"/>
                      <a:ext cx="2802033" cy="2235957"/>
                    </a:xfrm>
                    <a:prstGeom prst="rect">
                      <a:avLst/>
                    </a:prstGeom>
                    <a:noFill/>
                    <a:ln w="9525">
                      <a:noFill/>
                      <a:miter lim="800000"/>
                      <a:headEnd/>
                      <a:tailEnd/>
                    </a:ln>
                  </pic:spPr>
                </pic:pic>
              </a:graphicData>
            </a:graphic>
          </wp:inline>
        </w:drawing>
      </w:r>
      <w:r w:rsidR="0093757E">
        <w:rPr>
          <w:noProof/>
          <w:lang w:val="es-ES" w:eastAsia="es-ES"/>
        </w:rPr>
        <w:drawing>
          <wp:inline distT="0" distB="0" distL="0" distR="0">
            <wp:extent cx="1797844" cy="2397126"/>
            <wp:effectExtent l="19050" t="0" r="0" b="0"/>
            <wp:docPr id="76" name="Imagen 76" descr="http://www.google.com.mx/url?source=imglanding&amp;ct=img&amp;q=http://3.bp.blogspot.com/-eFNgJhGVBV4/TcCsNi9-p9I/AAAAAAAAAAQ/9032TV7hSSM/s1600/EGIPTO+RELIGION.jpg&amp;sa=X&amp;ei=utP-UKjxB4mSqwHe_oCIBw&amp;ved=0CA8Q8wc4Hw&amp;usg=AFQjCNFEmwZNOTZgdd5M-_QO892v10t1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google.com.mx/url?source=imglanding&amp;ct=img&amp;q=http://3.bp.blogspot.com/-eFNgJhGVBV4/TcCsNi9-p9I/AAAAAAAAAAQ/9032TV7hSSM/s1600/EGIPTO+RELIGION.jpg&amp;sa=X&amp;ei=utP-UKjxB4mSqwHe_oCIBw&amp;ved=0CA8Q8wc4Hw&amp;usg=AFQjCNFEmwZNOTZgdd5M-_QO892v10t1mw"/>
                    <pic:cNvPicPr>
                      <a:picLocks noChangeAspect="1" noChangeArrowheads="1"/>
                    </pic:cNvPicPr>
                  </pic:nvPicPr>
                  <pic:blipFill>
                    <a:blip r:embed="rId83" cstate="print"/>
                    <a:srcRect/>
                    <a:stretch>
                      <a:fillRect/>
                    </a:stretch>
                  </pic:blipFill>
                  <pic:spPr bwMode="auto">
                    <a:xfrm>
                      <a:off x="0" y="0"/>
                      <a:ext cx="1800388" cy="2400517"/>
                    </a:xfrm>
                    <a:prstGeom prst="rect">
                      <a:avLst/>
                    </a:prstGeom>
                    <a:noFill/>
                    <a:ln w="9525">
                      <a:noFill/>
                      <a:miter lim="800000"/>
                      <a:headEnd/>
                      <a:tailEnd/>
                    </a:ln>
                  </pic:spPr>
                </pic:pic>
              </a:graphicData>
            </a:graphic>
          </wp:inline>
        </w:drawing>
      </w:r>
    </w:p>
    <w:p w:rsidR="00E037B8" w:rsidRPr="00A7224A" w:rsidRDefault="00E037B8" w:rsidP="00A7224A">
      <w:pPr>
        <w:pStyle w:val="Prrafodelista"/>
        <w:numPr>
          <w:ilvl w:val="0"/>
          <w:numId w:val="7"/>
        </w:numPr>
        <w:shd w:val="clear" w:color="auto" w:fill="FFFFFF"/>
        <w:spacing w:before="135" w:after="135" w:line="270" w:lineRule="atLeast"/>
        <w:jc w:val="both"/>
        <w:rPr>
          <w:rFonts w:ascii="Cooper Blk BT" w:eastAsia="Times New Roman" w:hAnsi="Cooper Blk BT" w:cs="Arial"/>
          <w:color w:val="548DD4" w:themeColor="text2" w:themeTint="99"/>
          <w:sz w:val="28"/>
          <w:szCs w:val="28"/>
          <w:lang w:val="es-ES" w:eastAsia="es-MX"/>
        </w:rPr>
      </w:pPr>
      <w:bookmarkStart w:id="4" w:name="media"/>
      <w:bookmarkEnd w:id="4"/>
      <w:r w:rsidRPr="00A7224A">
        <w:rPr>
          <w:rFonts w:ascii="Cooper Blk BT" w:eastAsia="Times New Roman" w:hAnsi="Cooper Blk BT" w:cs="Arial"/>
          <w:b/>
          <w:bCs/>
          <w:color w:val="548DD4" w:themeColor="text2" w:themeTint="99"/>
          <w:sz w:val="28"/>
          <w:szCs w:val="28"/>
          <w:lang w:val="es-ES" w:eastAsia="es-MX"/>
        </w:rPr>
        <w:lastRenderedPageBreak/>
        <w:t>LA EDAD MEDIA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Comienza con la caída del imperio de occidente en el año 476 se prolonga durante diez siglos hasta 1453 fecha en que los turcos conquistan Bizancio o Constantinopla. Este acontecimiento coincide con otro no menos importante como son el descubrimiento de </w:t>
      </w:r>
      <w:hyperlink r:id="rId84" w:history="1">
        <w:r w:rsidRPr="00F00ADE">
          <w:rPr>
            <w:rFonts w:ascii="Century Gothic" w:eastAsia="Times New Roman" w:hAnsi="Century Gothic" w:cs="Arial"/>
            <w:sz w:val="24"/>
            <w:szCs w:val="24"/>
            <w:lang w:val="es-ES" w:eastAsia="es-MX"/>
          </w:rPr>
          <w:t>América</w:t>
        </w:r>
      </w:hyperlink>
      <w:r w:rsidRPr="00F00ADE">
        <w:rPr>
          <w:rFonts w:ascii="Century Gothic" w:eastAsia="Times New Roman" w:hAnsi="Century Gothic" w:cs="Arial"/>
          <w:sz w:val="24"/>
          <w:szCs w:val="24"/>
          <w:lang w:val="es-ES" w:eastAsia="es-MX"/>
        </w:rPr>
        <w:t>.</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Esta edad media constituye una etapa que en parte es de transición entre el mundo romano y el resurgimiento del </w:t>
      </w:r>
      <w:hyperlink r:id="rId85" w:history="1">
        <w:r w:rsidRPr="00F00ADE">
          <w:rPr>
            <w:rFonts w:ascii="Century Gothic" w:eastAsia="Times New Roman" w:hAnsi="Century Gothic" w:cs="Arial"/>
            <w:sz w:val="24"/>
            <w:szCs w:val="24"/>
            <w:lang w:val="es-ES" w:eastAsia="es-MX"/>
          </w:rPr>
          <w:t>renacimiento</w:t>
        </w:r>
      </w:hyperlink>
      <w:r w:rsidRPr="00F00ADE">
        <w:rPr>
          <w:rFonts w:ascii="Century Gothic" w:eastAsia="Times New Roman" w:hAnsi="Century Gothic" w:cs="Arial"/>
          <w:sz w:val="24"/>
          <w:szCs w:val="24"/>
          <w:lang w:val="es-ES" w:eastAsia="es-MX"/>
        </w:rPr>
        <w:t xml:space="preserve"> o vuelta de los elementos culturales de </w:t>
      </w:r>
      <w:hyperlink r:id="rId86" w:history="1">
        <w:r w:rsidRPr="00F00ADE">
          <w:rPr>
            <w:rFonts w:ascii="Century Gothic" w:eastAsia="Times New Roman" w:hAnsi="Century Gothic" w:cs="Arial"/>
            <w:sz w:val="24"/>
            <w:szCs w:val="24"/>
            <w:lang w:val="es-ES" w:eastAsia="es-MX"/>
          </w:rPr>
          <w:t>Grecia</w:t>
        </w:r>
      </w:hyperlink>
      <w:r w:rsidRPr="00F00ADE">
        <w:rPr>
          <w:rFonts w:ascii="Century Gothic" w:eastAsia="Times New Roman" w:hAnsi="Century Gothic" w:cs="Arial"/>
          <w:sz w:val="24"/>
          <w:szCs w:val="24"/>
          <w:lang w:val="es-ES" w:eastAsia="es-MX"/>
        </w:rPr>
        <w:t xml:space="preserve"> y </w:t>
      </w:r>
      <w:hyperlink r:id="rId87" w:history="1">
        <w:r w:rsidRPr="00F00ADE">
          <w:rPr>
            <w:rFonts w:ascii="Century Gothic" w:eastAsia="Times New Roman" w:hAnsi="Century Gothic" w:cs="Arial"/>
            <w:sz w:val="24"/>
            <w:szCs w:val="24"/>
            <w:lang w:val="es-ES" w:eastAsia="es-MX"/>
          </w:rPr>
          <w:t>Roma</w:t>
        </w:r>
      </w:hyperlink>
      <w:r w:rsidRPr="00F00ADE">
        <w:rPr>
          <w:rFonts w:ascii="Century Gothic" w:eastAsia="Times New Roman" w:hAnsi="Century Gothic" w:cs="Arial"/>
          <w:sz w:val="24"/>
          <w:szCs w:val="24"/>
          <w:lang w:val="es-ES" w:eastAsia="es-MX"/>
        </w:rPr>
        <w:t>.</w:t>
      </w:r>
    </w:p>
    <w:p w:rsidR="0066110F" w:rsidRPr="00F00ADE" w:rsidRDefault="0066110F" w:rsidP="0066110F">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3810000" cy="2562225"/>
            <wp:effectExtent l="19050" t="0" r="0" b="0"/>
            <wp:docPr id="88" name="Imagen 88" descr="http://2.bp.blogspot.com/-dt0oMwns0ew/SLdZU9-49_I/AAAAAAAABsI/lsW_Z2awJPg/s400/Ordem+e+alegria+medieval%252C+Gloria+da+Idade+Me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2.bp.blogspot.com/-dt0oMwns0ew/SLdZU9-49_I/AAAAAAAABsI/lsW_Z2awJPg/s400/Ordem+e+alegria+medieval%252C+Gloria+da+Idade+Media.jpg"/>
                    <pic:cNvPicPr>
                      <a:picLocks noChangeAspect="1" noChangeArrowheads="1"/>
                    </pic:cNvPicPr>
                  </pic:nvPicPr>
                  <pic:blipFill>
                    <a:blip r:embed="rId88" cstate="print"/>
                    <a:srcRect/>
                    <a:stretch>
                      <a:fillRect/>
                    </a:stretch>
                  </pic:blipFill>
                  <pic:spPr bwMode="auto">
                    <a:xfrm>
                      <a:off x="0" y="0"/>
                      <a:ext cx="3810000" cy="2562225"/>
                    </a:xfrm>
                    <a:prstGeom prst="rect">
                      <a:avLst/>
                    </a:prstGeom>
                    <a:noFill/>
                    <a:ln w="9525">
                      <a:noFill/>
                      <a:miter lim="800000"/>
                      <a:headEnd/>
                      <a:tailEnd/>
                    </a:ln>
                  </pic:spPr>
                </pic:pic>
              </a:graphicData>
            </a:graphic>
          </wp:inline>
        </w:drawing>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Características que distinguen a la edad media.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El mundo occidental</w:t>
      </w:r>
      <w:r w:rsidRPr="00F00ADE">
        <w:rPr>
          <w:rFonts w:ascii="Century Gothic" w:eastAsia="Times New Roman" w:hAnsi="Century Gothic" w:cs="Arial"/>
          <w:b/>
          <w:bCs/>
          <w:i/>
          <w:iCs/>
          <w:sz w:val="24"/>
          <w:szCs w:val="24"/>
          <w:lang w:val="es-ES" w:eastAsia="es-MX"/>
        </w:rPr>
        <w:t>,</w:t>
      </w:r>
      <w:r w:rsidR="0066110F">
        <w:rPr>
          <w:rFonts w:ascii="Century Gothic" w:eastAsia="Times New Roman" w:hAnsi="Century Gothic" w:cs="Arial"/>
          <w:sz w:val="24"/>
          <w:szCs w:val="24"/>
          <w:lang w:val="es-ES" w:eastAsia="es-MX"/>
        </w:rPr>
        <w:t xml:space="preserve"> que resultara</w:t>
      </w:r>
      <w:r w:rsidRPr="00F00ADE">
        <w:rPr>
          <w:rFonts w:ascii="Century Gothic" w:eastAsia="Times New Roman" w:hAnsi="Century Gothic" w:cs="Arial"/>
          <w:sz w:val="24"/>
          <w:szCs w:val="24"/>
          <w:lang w:val="es-ES" w:eastAsia="es-MX"/>
        </w:rPr>
        <w:t xml:space="preserve"> de la </w:t>
      </w:r>
      <w:hyperlink r:id="rId89" w:history="1">
        <w:r w:rsidRPr="00F00ADE">
          <w:rPr>
            <w:rFonts w:ascii="Century Gothic" w:eastAsia="Times New Roman" w:hAnsi="Century Gothic" w:cs="Arial"/>
            <w:sz w:val="24"/>
            <w:szCs w:val="24"/>
            <w:lang w:val="es-ES" w:eastAsia="es-MX"/>
          </w:rPr>
          <w:t>fusión</w:t>
        </w:r>
      </w:hyperlink>
      <w:r w:rsidRPr="00F00ADE">
        <w:rPr>
          <w:rFonts w:ascii="Century Gothic" w:eastAsia="Times New Roman" w:hAnsi="Century Gothic" w:cs="Arial"/>
          <w:sz w:val="24"/>
          <w:szCs w:val="24"/>
          <w:lang w:val="es-ES" w:eastAsia="es-MX"/>
        </w:rPr>
        <w:t xml:space="preserve"> entre los restos del imperio de occidente y los pueblos bárbaros.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El mundo bizantino</w:t>
      </w:r>
      <w:r w:rsidRPr="00F00ADE">
        <w:rPr>
          <w:rFonts w:ascii="Century Gothic" w:eastAsia="Times New Roman" w:hAnsi="Century Gothic" w:cs="Arial"/>
          <w:b/>
          <w:bCs/>
          <w:i/>
          <w:iCs/>
          <w:sz w:val="24"/>
          <w:szCs w:val="24"/>
          <w:lang w:val="es-ES" w:eastAsia="es-MX"/>
        </w:rPr>
        <w:t>,</w:t>
      </w:r>
      <w:r w:rsidRPr="00F00ADE">
        <w:rPr>
          <w:rFonts w:ascii="Century Gothic" w:eastAsia="Times New Roman" w:hAnsi="Century Gothic" w:cs="Arial"/>
          <w:sz w:val="24"/>
          <w:szCs w:val="24"/>
          <w:lang w:val="es-ES" w:eastAsia="es-MX"/>
        </w:rPr>
        <w:t xml:space="preserve"> que se formara con la prolongación del imperio de oriente.</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Aparición del mundo árabe</w:t>
      </w:r>
      <w:r w:rsidRPr="00F00ADE">
        <w:rPr>
          <w:rFonts w:ascii="Century Gothic" w:eastAsia="Times New Roman" w:hAnsi="Century Gothic" w:cs="Arial"/>
          <w:b/>
          <w:bCs/>
          <w:i/>
          <w:iCs/>
          <w:sz w:val="24"/>
          <w:szCs w:val="24"/>
          <w:lang w:val="es-ES" w:eastAsia="es-MX"/>
        </w:rPr>
        <w:t>,</w:t>
      </w:r>
      <w:r w:rsidRPr="00F00ADE">
        <w:rPr>
          <w:rFonts w:ascii="Century Gothic" w:eastAsia="Times New Roman" w:hAnsi="Century Gothic" w:cs="Arial"/>
          <w:sz w:val="24"/>
          <w:szCs w:val="24"/>
          <w:lang w:val="es-ES" w:eastAsia="es-MX"/>
        </w:rPr>
        <w:t xml:space="preserve"> en la historia y la creación de su imperio en </w:t>
      </w:r>
      <w:hyperlink r:id="rId90" w:history="1">
        <w:r w:rsidRPr="00F00ADE">
          <w:rPr>
            <w:rFonts w:ascii="Century Gothic" w:eastAsia="Times New Roman" w:hAnsi="Century Gothic" w:cs="Arial"/>
            <w:sz w:val="24"/>
            <w:szCs w:val="24"/>
            <w:lang w:val="es-ES" w:eastAsia="es-MX"/>
          </w:rPr>
          <w:t>torno</w:t>
        </w:r>
      </w:hyperlink>
      <w:r w:rsidRPr="00F00ADE">
        <w:rPr>
          <w:rFonts w:ascii="Century Gothic" w:eastAsia="Times New Roman" w:hAnsi="Century Gothic" w:cs="Arial"/>
          <w:sz w:val="24"/>
          <w:szCs w:val="24"/>
          <w:lang w:val="es-ES" w:eastAsia="es-MX"/>
        </w:rPr>
        <w:t xml:space="preserve"> a la cuenca sur oriental y del mediterráneo.</w:t>
      </w:r>
    </w:p>
    <w:p w:rsidR="0066110F" w:rsidRPr="00F00ADE" w:rsidRDefault="0066110F"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Etapas que se distinguen en la evolución histórica de la edad media.</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Alta edad media:</w:t>
      </w:r>
      <w:r w:rsidRPr="00F00ADE">
        <w:rPr>
          <w:rFonts w:ascii="Century Gothic" w:eastAsia="Times New Roman" w:hAnsi="Century Gothic" w:cs="Arial"/>
          <w:sz w:val="24"/>
          <w:szCs w:val="24"/>
          <w:lang w:val="es-ES" w:eastAsia="es-MX"/>
        </w:rPr>
        <w:t xml:space="preserve"> y es la que comprende desde la caída del imperio de occidente al impulso de las invasiones bárbaras.</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Baja edad media:</w:t>
      </w:r>
      <w:r w:rsidRPr="00F00ADE">
        <w:rPr>
          <w:rFonts w:ascii="Century Gothic" w:eastAsia="Times New Roman" w:hAnsi="Century Gothic" w:cs="Arial"/>
          <w:sz w:val="24"/>
          <w:szCs w:val="24"/>
          <w:lang w:val="es-ES" w:eastAsia="es-MX"/>
        </w:rPr>
        <w:t xml:space="preserve"> que va desde el siglo XII al Renacimiento o comienzo de la edad media moderna. Durante ella se nota un considerable avance cultural.</w:t>
      </w:r>
    </w:p>
    <w:p w:rsidR="0066110F" w:rsidRDefault="0066110F"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66110F" w:rsidRPr="00F00ADE" w:rsidRDefault="0066110F"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lastRenderedPageBreak/>
        <w:t>Diferencias entre la cultura de los pueblos bárbaros y de los romanos.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Ya conoce</w:t>
      </w:r>
      <w:r w:rsidR="0066110F">
        <w:rPr>
          <w:rFonts w:ascii="Century Gothic" w:eastAsia="Times New Roman" w:hAnsi="Century Gothic" w:cs="Arial"/>
          <w:sz w:val="24"/>
          <w:szCs w:val="24"/>
          <w:lang w:val="es-ES" w:eastAsia="es-MX"/>
        </w:rPr>
        <w:t>mos la cultura de los pueblos vá</w:t>
      </w:r>
      <w:r w:rsidRPr="00F00ADE">
        <w:rPr>
          <w:rFonts w:ascii="Century Gothic" w:eastAsia="Times New Roman" w:hAnsi="Century Gothic" w:cs="Arial"/>
          <w:sz w:val="24"/>
          <w:szCs w:val="24"/>
          <w:lang w:val="es-ES" w:eastAsia="es-MX"/>
        </w:rPr>
        <w:t xml:space="preserve">monos con la misma del imperio pero en su etapa de decadencia, es decir, cultura clásica griega modificada por los aportes romanos y luego por la influencia del </w:t>
      </w:r>
      <w:hyperlink r:id="rId91" w:history="1">
        <w:r w:rsidRPr="00F00ADE">
          <w:rPr>
            <w:rFonts w:ascii="Century Gothic" w:eastAsia="Times New Roman" w:hAnsi="Century Gothic" w:cs="Arial"/>
            <w:sz w:val="24"/>
            <w:szCs w:val="24"/>
            <w:lang w:val="es-ES" w:eastAsia="es-MX"/>
          </w:rPr>
          <w:t>cristianismo</w:t>
        </w:r>
      </w:hyperlink>
      <w:r w:rsidRPr="00F00ADE">
        <w:rPr>
          <w:rFonts w:ascii="Century Gothic" w:eastAsia="Times New Roman" w:hAnsi="Century Gothic" w:cs="Arial"/>
          <w:sz w:val="24"/>
          <w:szCs w:val="24"/>
          <w:lang w:val="es-ES" w:eastAsia="es-MX"/>
        </w:rPr>
        <w:t>.</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Los pueblos bárbaros carecían de la cultura, propiamente dicha.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RÉGIMEN FEUDAL</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Nuevas invasiones:</w:t>
      </w:r>
      <w:r w:rsidRPr="00F00ADE">
        <w:rPr>
          <w:rFonts w:ascii="Century Gothic" w:eastAsia="Times New Roman" w:hAnsi="Century Gothic" w:cs="Arial"/>
          <w:sz w:val="24"/>
          <w:szCs w:val="24"/>
          <w:lang w:val="es-ES" w:eastAsia="es-MX"/>
        </w:rPr>
        <w:t xml:space="preserve"> al desaparecer el imperio carolingio, se perdió una fuerte unidad </w:t>
      </w:r>
      <w:hyperlink r:id="rId92" w:history="1">
        <w:r w:rsidRPr="00F00ADE">
          <w:rPr>
            <w:rFonts w:ascii="Century Gothic" w:eastAsia="Times New Roman" w:hAnsi="Century Gothic" w:cs="Arial"/>
            <w:sz w:val="24"/>
            <w:szCs w:val="24"/>
            <w:lang w:val="es-ES" w:eastAsia="es-MX"/>
          </w:rPr>
          <w:t>política</w:t>
        </w:r>
      </w:hyperlink>
      <w:r w:rsidRPr="00F00ADE">
        <w:rPr>
          <w:rFonts w:ascii="Century Gothic" w:eastAsia="Times New Roman" w:hAnsi="Century Gothic" w:cs="Arial"/>
          <w:sz w:val="24"/>
          <w:szCs w:val="24"/>
          <w:lang w:val="es-ES" w:eastAsia="es-MX"/>
        </w:rPr>
        <w:t xml:space="preserve">, esta era la única capaz de hacer frente a la </w:t>
      </w:r>
      <w:hyperlink r:id="rId93" w:history="1">
        <w:r w:rsidRPr="00F00ADE">
          <w:rPr>
            <w:rFonts w:ascii="Century Gothic" w:eastAsia="Times New Roman" w:hAnsi="Century Gothic" w:cs="Arial"/>
            <w:sz w:val="24"/>
            <w:szCs w:val="24"/>
            <w:lang w:val="es-ES" w:eastAsia="es-MX"/>
          </w:rPr>
          <w:t>fuerza</w:t>
        </w:r>
      </w:hyperlink>
      <w:r w:rsidRPr="00F00ADE">
        <w:rPr>
          <w:rFonts w:ascii="Century Gothic" w:eastAsia="Times New Roman" w:hAnsi="Century Gothic" w:cs="Arial"/>
          <w:sz w:val="24"/>
          <w:szCs w:val="24"/>
          <w:lang w:val="es-ES" w:eastAsia="es-MX"/>
        </w:rPr>
        <w:t xml:space="preserve"> invasora de los pueblos bárbaros situados más allá de sus fronteras, por el norte y por el este. Entre las invasiones se destacan:</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Las normadas:</w:t>
      </w:r>
      <w:r w:rsidRPr="00F00ADE">
        <w:rPr>
          <w:rFonts w:ascii="Century Gothic" w:eastAsia="Times New Roman" w:hAnsi="Century Gothic" w:cs="Arial"/>
          <w:sz w:val="24"/>
          <w:szCs w:val="24"/>
          <w:lang w:val="es-ES" w:eastAsia="es-MX"/>
        </w:rPr>
        <w:t xml:space="preserve"> venidos de escandinava y Dinamarca.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Los esclavos</w:t>
      </w:r>
      <w:r w:rsidRPr="00F00ADE">
        <w:rPr>
          <w:rFonts w:ascii="Century Gothic" w:eastAsia="Times New Roman" w:hAnsi="Century Gothic" w:cs="Arial"/>
          <w:i/>
          <w:iCs/>
          <w:sz w:val="24"/>
          <w:szCs w:val="24"/>
          <w:lang w:val="es-ES" w:eastAsia="es-MX"/>
        </w:rPr>
        <w:t>,</w:t>
      </w:r>
      <w:r w:rsidRPr="00F00ADE">
        <w:rPr>
          <w:rFonts w:ascii="Century Gothic" w:eastAsia="Times New Roman" w:hAnsi="Century Gothic" w:cs="Arial"/>
          <w:sz w:val="24"/>
          <w:szCs w:val="24"/>
          <w:lang w:val="es-ES" w:eastAsia="es-MX"/>
        </w:rPr>
        <w:t xml:space="preserve"> venidos del este de Germania, pertenecen al pueblo indoeuropeo.</w:t>
      </w:r>
    </w:p>
    <w:p w:rsidR="00E037B8" w:rsidRPr="00F00ADE" w:rsidRDefault="0066110F"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roofErr w:type="spellStart"/>
      <w:r>
        <w:rPr>
          <w:rFonts w:ascii="Century Gothic" w:eastAsia="Times New Roman" w:hAnsi="Century Gothic" w:cs="Arial"/>
          <w:b/>
          <w:bCs/>
          <w:i/>
          <w:iCs/>
          <w:sz w:val="24"/>
          <w:szCs w:val="24"/>
          <w:lang w:val="es-ES" w:eastAsia="es-MX"/>
        </w:rPr>
        <w:t>Bu</w:t>
      </w:r>
      <w:r w:rsidR="00E037B8" w:rsidRPr="00F00ADE">
        <w:rPr>
          <w:rFonts w:ascii="Century Gothic" w:eastAsia="Times New Roman" w:hAnsi="Century Gothic" w:cs="Arial"/>
          <w:b/>
          <w:bCs/>
          <w:i/>
          <w:iCs/>
          <w:sz w:val="24"/>
          <w:szCs w:val="24"/>
          <w:lang w:val="es-ES" w:eastAsia="es-MX"/>
        </w:rPr>
        <w:t>lgares</w:t>
      </w:r>
      <w:proofErr w:type="spellEnd"/>
      <w:r w:rsidR="00E037B8" w:rsidRPr="00F00ADE">
        <w:rPr>
          <w:rFonts w:ascii="Century Gothic" w:eastAsia="Times New Roman" w:hAnsi="Century Gothic" w:cs="Arial"/>
          <w:b/>
          <w:bCs/>
          <w:i/>
          <w:iCs/>
          <w:sz w:val="24"/>
          <w:szCs w:val="24"/>
          <w:lang w:val="es-ES" w:eastAsia="es-MX"/>
        </w:rPr>
        <w:t>,</w:t>
      </w:r>
      <w:r w:rsidR="00E037B8" w:rsidRPr="00F00ADE">
        <w:rPr>
          <w:rFonts w:ascii="Century Gothic" w:eastAsia="Times New Roman" w:hAnsi="Century Gothic" w:cs="Arial"/>
          <w:sz w:val="24"/>
          <w:szCs w:val="24"/>
          <w:lang w:val="es-ES" w:eastAsia="es-MX"/>
        </w:rPr>
        <w:t xml:space="preserve"> que proceden del Asia central, después de recorrer varias regiones de Europa.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Organización económica:</w:t>
      </w:r>
      <w:r w:rsidRPr="00F00ADE">
        <w:rPr>
          <w:rFonts w:ascii="Century Gothic" w:eastAsia="Times New Roman" w:hAnsi="Century Gothic" w:cs="Arial"/>
          <w:sz w:val="24"/>
          <w:szCs w:val="24"/>
          <w:lang w:val="es-ES" w:eastAsia="es-MX"/>
        </w:rPr>
        <w:t xml:space="preserve"> El señor era el dueño de las tierras, este las entregaba al vasallo para que las trabajara pero ser reservaba una pequeña ración en torno a su </w:t>
      </w:r>
      <w:proofErr w:type="spellStart"/>
      <w:r w:rsidRPr="00F00ADE">
        <w:rPr>
          <w:rFonts w:ascii="Century Gothic" w:eastAsia="Times New Roman" w:hAnsi="Century Gothic" w:cs="Arial"/>
          <w:sz w:val="24"/>
          <w:szCs w:val="24"/>
          <w:lang w:val="es-ES" w:eastAsia="es-MX"/>
        </w:rPr>
        <w:t>cartillo</w:t>
      </w:r>
      <w:proofErr w:type="spellEnd"/>
      <w:r w:rsidRPr="00F00ADE">
        <w:rPr>
          <w:rFonts w:ascii="Century Gothic" w:eastAsia="Times New Roman" w:hAnsi="Century Gothic" w:cs="Arial"/>
          <w:sz w:val="24"/>
          <w:szCs w:val="24"/>
          <w:lang w:val="es-ES" w:eastAsia="es-MX"/>
        </w:rPr>
        <w:t>.</w:t>
      </w:r>
    </w:p>
    <w:p w:rsidR="0066110F" w:rsidRDefault="00E037B8" w:rsidP="00F00ADE">
      <w:pPr>
        <w:shd w:val="clear" w:color="auto" w:fill="FFFFFF"/>
        <w:spacing w:before="135" w:after="135" w:line="270" w:lineRule="atLeast"/>
        <w:jc w:val="both"/>
        <w:rPr>
          <w:rFonts w:ascii="Century Gothic" w:eastAsia="Times New Roman" w:hAnsi="Century Gothic" w:cs="Arial"/>
          <w:b/>
          <w:bCs/>
          <w:i/>
          <w:iCs/>
          <w:sz w:val="24"/>
          <w:szCs w:val="24"/>
          <w:lang w:val="es-ES" w:eastAsia="es-MX"/>
        </w:rPr>
      </w:pPr>
      <w:r w:rsidRPr="00F00ADE">
        <w:rPr>
          <w:rFonts w:ascii="Century Gothic" w:eastAsia="Times New Roman" w:hAnsi="Century Gothic" w:cs="Arial"/>
          <w:sz w:val="24"/>
          <w:szCs w:val="24"/>
          <w:lang w:val="es-ES" w:eastAsia="es-MX"/>
        </w:rPr>
        <w:t xml:space="preserve">Los vasallos, quedaban obligados a utilizar ciertos </w:t>
      </w:r>
      <w:hyperlink r:id="rId94" w:history="1">
        <w:r w:rsidRPr="00F00ADE">
          <w:rPr>
            <w:rFonts w:ascii="Century Gothic" w:eastAsia="Times New Roman" w:hAnsi="Century Gothic" w:cs="Arial"/>
            <w:sz w:val="24"/>
            <w:szCs w:val="24"/>
            <w:lang w:val="es-ES" w:eastAsia="es-MX"/>
          </w:rPr>
          <w:t>servicios</w:t>
        </w:r>
      </w:hyperlink>
      <w:r w:rsidRPr="00F00ADE">
        <w:rPr>
          <w:rFonts w:ascii="Century Gothic" w:eastAsia="Times New Roman" w:hAnsi="Century Gothic" w:cs="Arial"/>
          <w:sz w:val="24"/>
          <w:szCs w:val="24"/>
          <w:lang w:val="es-ES" w:eastAsia="es-MX"/>
        </w:rPr>
        <w:t xml:space="preserve"> propios del señor como era el molino, el horno, el lagar.</w:t>
      </w:r>
    </w:p>
    <w:p w:rsidR="0066110F" w:rsidRDefault="0066110F" w:rsidP="0066110F">
      <w:pPr>
        <w:shd w:val="clear" w:color="auto" w:fill="FFFFFF"/>
        <w:spacing w:before="135" w:after="135" w:line="270" w:lineRule="atLeast"/>
        <w:jc w:val="center"/>
        <w:rPr>
          <w:rFonts w:ascii="Century Gothic" w:eastAsia="Times New Roman" w:hAnsi="Century Gothic" w:cs="Arial"/>
          <w:b/>
          <w:bCs/>
          <w:i/>
          <w:iCs/>
          <w:sz w:val="24"/>
          <w:szCs w:val="24"/>
          <w:lang w:val="es-ES" w:eastAsia="es-MX"/>
        </w:rPr>
      </w:pPr>
      <w:r>
        <w:rPr>
          <w:noProof/>
          <w:lang w:val="es-ES" w:eastAsia="es-ES"/>
        </w:rPr>
        <w:drawing>
          <wp:inline distT="0" distB="0" distL="0" distR="0">
            <wp:extent cx="3762375" cy="3393892"/>
            <wp:effectExtent l="19050" t="0" r="9525" b="0"/>
            <wp:docPr id="94" name="Imagen 94" descr="http://www.google.com.mx/url?source=imglanding&amp;ct=img&amp;q=http://2.bp.blogspot.com/_V6dpfq-kP8c/TJPAwGM8EVI/AAAAAAAAACk/WtX5GEOgRWI/s1600/feudos.jpg&amp;sa=X&amp;ei=4tf-UJjqG8yQqwG6yYHgDg&amp;ved=0CA4Q8wc&amp;usg=AFQjCNGergVXlJ97vIujueDTN9X1B-ap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google.com.mx/url?source=imglanding&amp;ct=img&amp;q=http://2.bp.blogspot.com/_V6dpfq-kP8c/TJPAwGM8EVI/AAAAAAAAACk/WtX5GEOgRWI/s1600/feudos.jpg&amp;sa=X&amp;ei=4tf-UJjqG8yQqwG6yYHgDg&amp;ved=0CA4Q8wc&amp;usg=AFQjCNGergVXlJ97vIujueDTN9X1B-apiQ"/>
                    <pic:cNvPicPr>
                      <a:picLocks noChangeAspect="1" noChangeArrowheads="1"/>
                    </pic:cNvPicPr>
                  </pic:nvPicPr>
                  <pic:blipFill>
                    <a:blip r:embed="rId95" cstate="print"/>
                    <a:srcRect/>
                    <a:stretch>
                      <a:fillRect/>
                    </a:stretch>
                  </pic:blipFill>
                  <pic:spPr bwMode="auto">
                    <a:xfrm>
                      <a:off x="0" y="0"/>
                      <a:ext cx="3762375" cy="3393892"/>
                    </a:xfrm>
                    <a:prstGeom prst="rect">
                      <a:avLst/>
                    </a:prstGeom>
                    <a:noFill/>
                    <a:ln w="9525">
                      <a:noFill/>
                      <a:miter lim="800000"/>
                      <a:headEnd/>
                      <a:tailEnd/>
                    </a:ln>
                  </pic:spPr>
                </pic:pic>
              </a:graphicData>
            </a:graphic>
          </wp:inline>
        </w:drawing>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lastRenderedPageBreak/>
        <w:t>Organización social:</w:t>
      </w:r>
      <w:r w:rsidRPr="00F00ADE">
        <w:rPr>
          <w:rFonts w:ascii="Century Gothic" w:eastAsia="Times New Roman" w:hAnsi="Century Gothic" w:cs="Arial"/>
          <w:sz w:val="24"/>
          <w:szCs w:val="24"/>
          <w:lang w:val="es-ES" w:eastAsia="es-MX"/>
        </w:rPr>
        <w:t xml:space="preserve"> La sociedad medieval formaba una verdadera organización jerarquizada y rigurosa que partía de rey y llega al último ciervo, el ella se distinguían las siguientes clases sociales.</w:t>
      </w:r>
    </w:p>
    <w:p w:rsidR="00E037B8" w:rsidRPr="00F00ADE"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El rey,</w:t>
      </w:r>
      <w:r w:rsidRPr="00F00ADE">
        <w:rPr>
          <w:rFonts w:ascii="Century Gothic" w:eastAsia="Times New Roman" w:hAnsi="Century Gothic" w:cs="Arial"/>
          <w:sz w:val="24"/>
          <w:szCs w:val="24"/>
          <w:lang w:val="es-ES" w:eastAsia="es-MX"/>
        </w:rPr>
        <w:t xml:space="preserve"> era el soberano del reino.</w:t>
      </w:r>
    </w:p>
    <w:p w:rsidR="00E037B8" w:rsidRPr="00F00ADE"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La alta nobleza o grandes señores,</w:t>
      </w:r>
      <w:r w:rsidRPr="00F00ADE">
        <w:rPr>
          <w:rFonts w:ascii="Century Gothic" w:eastAsia="Times New Roman" w:hAnsi="Century Gothic" w:cs="Arial"/>
          <w:sz w:val="24"/>
          <w:szCs w:val="24"/>
          <w:lang w:val="es-ES" w:eastAsia="es-MX"/>
        </w:rPr>
        <w:t xml:space="preserve"> que tenían feudos y vasallos que les servían.</w:t>
      </w:r>
    </w:p>
    <w:p w:rsidR="00E037B8" w:rsidRPr="00F00ADE"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Los barones y caballeros,</w:t>
      </w:r>
      <w:r w:rsidRPr="00F00ADE">
        <w:rPr>
          <w:rFonts w:ascii="Century Gothic" w:eastAsia="Times New Roman" w:hAnsi="Century Gothic" w:cs="Arial"/>
          <w:sz w:val="24"/>
          <w:szCs w:val="24"/>
          <w:lang w:val="es-ES" w:eastAsia="es-MX"/>
        </w:rPr>
        <w:t xml:space="preserve"> que estaba subdivididos en títulos.</w:t>
      </w:r>
    </w:p>
    <w:p w:rsidR="00E037B8" w:rsidRPr="00F00ADE"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Pequeña nobleza hidalgos e infanzones,</w:t>
      </w:r>
      <w:r w:rsidRPr="00F00ADE">
        <w:rPr>
          <w:rFonts w:ascii="Century Gothic" w:eastAsia="Times New Roman" w:hAnsi="Century Gothic" w:cs="Arial"/>
          <w:sz w:val="24"/>
          <w:szCs w:val="24"/>
          <w:lang w:val="es-ES" w:eastAsia="es-MX"/>
        </w:rPr>
        <w:t xml:space="preserve"> y que comprendían otras clases.</w:t>
      </w:r>
    </w:p>
    <w:p w:rsidR="00E037B8" w:rsidRPr="00F00ADE"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Los villanos y los ciervos,</w:t>
      </w:r>
      <w:r w:rsidRPr="00F00ADE">
        <w:rPr>
          <w:rFonts w:ascii="Century Gothic" w:eastAsia="Times New Roman" w:hAnsi="Century Gothic" w:cs="Arial"/>
          <w:sz w:val="24"/>
          <w:szCs w:val="24"/>
          <w:lang w:val="es-ES" w:eastAsia="es-MX"/>
        </w:rPr>
        <w:t xml:space="preserve"> que eran los verdaderos trabajadores.</w:t>
      </w:r>
    </w:p>
    <w:p w:rsidR="00E037B8" w:rsidRPr="00F00ADE"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Los clérigos,</w:t>
      </w:r>
      <w:r w:rsidRPr="00F00ADE">
        <w:rPr>
          <w:rFonts w:ascii="Century Gothic" w:eastAsia="Times New Roman" w:hAnsi="Century Gothic" w:cs="Arial"/>
          <w:sz w:val="24"/>
          <w:szCs w:val="24"/>
          <w:lang w:val="es-ES" w:eastAsia="es-MX"/>
        </w:rPr>
        <w:t xml:space="preserve"> formaba </w:t>
      </w:r>
      <w:hyperlink r:id="rId96" w:history="1">
        <w:r w:rsidRPr="00F00ADE">
          <w:rPr>
            <w:rFonts w:ascii="Century Gothic" w:eastAsia="Times New Roman" w:hAnsi="Century Gothic" w:cs="Arial"/>
            <w:sz w:val="24"/>
            <w:szCs w:val="24"/>
            <w:lang w:val="es-ES" w:eastAsia="es-MX"/>
          </w:rPr>
          <w:t>clase</w:t>
        </w:r>
      </w:hyperlink>
      <w:r w:rsidRPr="00F00ADE">
        <w:rPr>
          <w:rFonts w:ascii="Century Gothic" w:eastAsia="Times New Roman" w:hAnsi="Century Gothic" w:cs="Arial"/>
          <w:sz w:val="24"/>
          <w:szCs w:val="24"/>
          <w:lang w:val="es-ES" w:eastAsia="es-MX"/>
        </w:rPr>
        <w:t xml:space="preserve"> especial.</w:t>
      </w:r>
    </w:p>
    <w:p w:rsidR="00E037B8" w:rsidRPr="00F00ADE"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Alto clero:</w:t>
      </w:r>
      <w:r w:rsidRPr="00F00ADE">
        <w:rPr>
          <w:rFonts w:ascii="Century Gothic" w:eastAsia="Times New Roman" w:hAnsi="Century Gothic" w:cs="Arial"/>
          <w:sz w:val="24"/>
          <w:szCs w:val="24"/>
          <w:lang w:val="es-ES" w:eastAsia="es-MX"/>
        </w:rPr>
        <w:t xml:space="preserve"> Arzobispo.</w:t>
      </w:r>
    </w:p>
    <w:p w:rsidR="00E037B8" w:rsidRDefault="00E037B8" w:rsidP="00F00ADE">
      <w:pPr>
        <w:numPr>
          <w:ilvl w:val="0"/>
          <w:numId w:val="3"/>
        </w:numPr>
        <w:shd w:val="clear" w:color="auto" w:fill="FFFFFF"/>
        <w:spacing w:after="100" w:afterAutospacing="1" w:line="270" w:lineRule="atLeast"/>
        <w:ind w:left="750"/>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Bajo clero:</w:t>
      </w:r>
      <w:r w:rsidRPr="00F00ADE">
        <w:rPr>
          <w:rFonts w:ascii="Century Gothic" w:eastAsia="Times New Roman" w:hAnsi="Century Gothic" w:cs="Arial"/>
          <w:sz w:val="24"/>
          <w:szCs w:val="24"/>
          <w:lang w:val="es-ES" w:eastAsia="es-MX"/>
        </w:rPr>
        <w:t xml:space="preserve"> Sacerdotes, monjes.</w:t>
      </w:r>
    </w:p>
    <w:p w:rsidR="0066110F" w:rsidRDefault="0066110F" w:rsidP="0066110F">
      <w:pPr>
        <w:shd w:val="clear" w:color="auto" w:fill="FFFFFF"/>
        <w:spacing w:after="100" w:afterAutospacing="1" w:line="270" w:lineRule="atLeast"/>
        <w:jc w:val="both"/>
        <w:rPr>
          <w:rFonts w:ascii="Century Gothic" w:eastAsia="Times New Roman" w:hAnsi="Century Gothic" w:cs="Arial"/>
          <w:sz w:val="24"/>
          <w:szCs w:val="24"/>
          <w:lang w:val="es-ES" w:eastAsia="es-MX"/>
        </w:rPr>
      </w:pPr>
    </w:p>
    <w:p w:rsidR="0066110F" w:rsidRPr="00F00ADE" w:rsidRDefault="003A6452" w:rsidP="0066110F">
      <w:pPr>
        <w:shd w:val="clear" w:color="auto" w:fill="FFFFFF"/>
        <w:spacing w:after="100" w:afterAutospacing="1"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3524250" cy="3810000"/>
            <wp:effectExtent l="19050" t="0" r="0" b="0"/>
            <wp:docPr id="100" name="Imagen 100" descr="http://www.google.com.mx/url?source=imglanding&amp;ct=img&amp;q=http://1.bp.blogspot.com/-Q33vFIyNDuw/UHHBm8dSfqI/AAAAAAAAAYY/QfRZxTQe7vI/s400/piramide_feudal.gif&amp;sa=X&amp;ei=Ndn-UKW4HcyQqwG6yYHgDg&amp;ved=0CAwQ8wc4HA&amp;usg=AFQjCNGFjtsOpbzocJdmON-0rZ7EE7tv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google.com.mx/url?source=imglanding&amp;ct=img&amp;q=http://1.bp.blogspot.com/-Q33vFIyNDuw/UHHBm8dSfqI/AAAAAAAAAYY/QfRZxTQe7vI/s400/piramide_feudal.gif&amp;sa=X&amp;ei=Ndn-UKW4HcyQqwG6yYHgDg&amp;ved=0CAwQ8wc4HA&amp;usg=AFQjCNGFjtsOpbzocJdmON-0rZ7EE7tvSg"/>
                    <pic:cNvPicPr>
                      <a:picLocks noChangeAspect="1" noChangeArrowheads="1"/>
                    </pic:cNvPicPr>
                  </pic:nvPicPr>
                  <pic:blipFill>
                    <a:blip r:embed="rId97" cstate="print"/>
                    <a:srcRect/>
                    <a:stretch>
                      <a:fillRect/>
                    </a:stretch>
                  </pic:blipFill>
                  <pic:spPr bwMode="auto">
                    <a:xfrm>
                      <a:off x="0" y="0"/>
                      <a:ext cx="3524250" cy="3810000"/>
                    </a:xfrm>
                    <a:prstGeom prst="rect">
                      <a:avLst/>
                    </a:prstGeom>
                    <a:noFill/>
                    <a:ln w="9525">
                      <a:noFill/>
                      <a:miter lim="800000"/>
                      <a:headEnd/>
                      <a:tailEnd/>
                    </a:ln>
                  </pic:spPr>
                </pic:pic>
              </a:graphicData>
            </a:graphic>
          </wp:inline>
        </w:drawing>
      </w:r>
    </w:p>
    <w:p w:rsidR="0066110F" w:rsidRPr="0066110F" w:rsidRDefault="0066110F" w:rsidP="0066110F">
      <w:pPr>
        <w:shd w:val="clear" w:color="auto" w:fill="FFFFFF"/>
        <w:spacing w:before="135" w:after="135" w:line="270" w:lineRule="atLeast"/>
        <w:ind w:left="360"/>
        <w:jc w:val="both"/>
        <w:rPr>
          <w:rFonts w:ascii="Cooper Blk BT" w:eastAsia="Times New Roman" w:hAnsi="Cooper Blk BT" w:cs="Arial"/>
          <w:color w:val="548DD4" w:themeColor="text2" w:themeTint="99"/>
          <w:sz w:val="28"/>
          <w:szCs w:val="28"/>
          <w:lang w:val="es-ES" w:eastAsia="es-MX"/>
        </w:rPr>
      </w:pPr>
      <w:bookmarkStart w:id="5" w:name="moderna"/>
      <w:bookmarkEnd w:id="5"/>
    </w:p>
    <w:p w:rsidR="0066110F" w:rsidRPr="0066110F" w:rsidRDefault="0066110F" w:rsidP="0066110F">
      <w:pPr>
        <w:shd w:val="clear" w:color="auto" w:fill="FFFFFF"/>
        <w:spacing w:before="135" w:after="135" w:line="270" w:lineRule="atLeast"/>
        <w:ind w:left="360"/>
        <w:jc w:val="both"/>
        <w:rPr>
          <w:rFonts w:ascii="Cooper Blk BT" w:eastAsia="Times New Roman" w:hAnsi="Cooper Blk BT" w:cs="Arial"/>
          <w:color w:val="548DD4" w:themeColor="text2" w:themeTint="99"/>
          <w:sz w:val="28"/>
          <w:szCs w:val="28"/>
          <w:lang w:val="es-ES" w:eastAsia="es-MX"/>
        </w:rPr>
      </w:pPr>
    </w:p>
    <w:p w:rsidR="0066110F" w:rsidRPr="0066110F" w:rsidRDefault="0066110F" w:rsidP="0066110F">
      <w:pPr>
        <w:shd w:val="clear" w:color="auto" w:fill="FFFFFF"/>
        <w:spacing w:before="135" w:after="135" w:line="270" w:lineRule="atLeast"/>
        <w:ind w:left="360"/>
        <w:jc w:val="both"/>
        <w:rPr>
          <w:rFonts w:ascii="Cooper Blk BT" w:eastAsia="Times New Roman" w:hAnsi="Cooper Blk BT" w:cs="Arial"/>
          <w:color w:val="548DD4" w:themeColor="text2" w:themeTint="99"/>
          <w:sz w:val="28"/>
          <w:szCs w:val="28"/>
          <w:lang w:val="es-ES" w:eastAsia="es-MX"/>
        </w:rPr>
      </w:pPr>
    </w:p>
    <w:p w:rsidR="0066110F" w:rsidRDefault="0066110F" w:rsidP="0066110F">
      <w:pPr>
        <w:shd w:val="clear" w:color="auto" w:fill="FFFFFF"/>
        <w:spacing w:before="135" w:after="135" w:line="270" w:lineRule="atLeast"/>
        <w:ind w:left="360"/>
        <w:jc w:val="both"/>
        <w:rPr>
          <w:rFonts w:ascii="Cooper Blk BT" w:eastAsia="Times New Roman" w:hAnsi="Cooper Blk BT" w:cs="Arial"/>
          <w:color w:val="548DD4" w:themeColor="text2" w:themeTint="99"/>
          <w:sz w:val="28"/>
          <w:szCs w:val="28"/>
          <w:lang w:val="es-ES" w:eastAsia="es-MX"/>
        </w:rPr>
      </w:pPr>
    </w:p>
    <w:p w:rsidR="00E037B8" w:rsidRPr="008D5B78" w:rsidRDefault="0066110F" w:rsidP="00A7224A">
      <w:pPr>
        <w:pStyle w:val="Prrafodelista"/>
        <w:numPr>
          <w:ilvl w:val="0"/>
          <w:numId w:val="8"/>
        </w:numPr>
        <w:shd w:val="clear" w:color="auto" w:fill="FFFFFF"/>
        <w:spacing w:before="135" w:after="135" w:line="270" w:lineRule="atLeast"/>
        <w:jc w:val="both"/>
        <w:rPr>
          <w:rFonts w:ascii="Cooper Blk BT" w:eastAsia="Times New Roman" w:hAnsi="Cooper Blk BT" w:cs="Arial"/>
          <w:color w:val="548DD4" w:themeColor="text2" w:themeTint="99"/>
          <w:sz w:val="28"/>
          <w:szCs w:val="28"/>
          <w:lang w:val="es-ES" w:eastAsia="es-MX"/>
        </w:rPr>
      </w:pPr>
      <w:r>
        <w:rPr>
          <w:rFonts w:ascii="Cooper Blk BT" w:eastAsia="Times New Roman" w:hAnsi="Cooper Blk BT" w:cs="Arial"/>
          <w:b/>
          <w:bCs/>
          <w:color w:val="548DD4" w:themeColor="text2" w:themeTint="99"/>
          <w:sz w:val="28"/>
          <w:szCs w:val="28"/>
          <w:lang w:val="es-ES" w:eastAsia="es-MX"/>
        </w:rPr>
        <w:lastRenderedPageBreak/>
        <w:t>L</w:t>
      </w:r>
      <w:r w:rsidR="00E037B8" w:rsidRPr="008D5B78">
        <w:rPr>
          <w:rFonts w:ascii="Cooper Blk BT" w:eastAsia="Times New Roman" w:hAnsi="Cooper Blk BT" w:cs="Arial"/>
          <w:b/>
          <w:bCs/>
          <w:color w:val="548DD4" w:themeColor="text2" w:themeTint="99"/>
          <w:sz w:val="28"/>
          <w:szCs w:val="28"/>
          <w:lang w:val="es-ES" w:eastAsia="es-MX"/>
        </w:rPr>
        <w:t>A EDAD MODERNA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Se ha caracterizado por significar un </w:t>
      </w:r>
      <w:hyperlink r:id="rId98" w:history="1">
        <w:r w:rsidRPr="00F00ADE">
          <w:rPr>
            <w:rFonts w:ascii="Century Gothic" w:eastAsia="Times New Roman" w:hAnsi="Century Gothic" w:cs="Arial"/>
            <w:sz w:val="24"/>
            <w:szCs w:val="24"/>
            <w:lang w:val="es-ES" w:eastAsia="es-MX"/>
          </w:rPr>
          <w:t>cambio</w:t>
        </w:r>
      </w:hyperlink>
      <w:r w:rsidRPr="00F00ADE">
        <w:rPr>
          <w:rFonts w:ascii="Century Gothic" w:eastAsia="Times New Roman" w:hAnsi="Century Gothic" w:cs="Arial"/>
          <w:sz w:val="24"/>
          <w:szCs w:val="24"/>
          <w:lang w:val="es-ES" w:eastAsia="es-MX"/>
        </w:rPr>
        <w:t xml:space="preserve"> hacia el espíritu griego y romano en su aspecto de progreso. A la caída de Constantinopla en manos de los turcos, los sabios bizantinos emigraron hacia occidente.</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RENACIMIENTO Y HUMANISMO</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Es un complej</w:t>
      </w:r>
      <w:r w:rsidR="00E900D0">
        <w:rPr>
          <w:rFonts w:ascii="Century Gothic" w:eastAsia="Times New Roman" w:hAnsi="Century Gothic" w:cs="Arial"/>
          <w:sz w:val="24"/>
          <w:szCs w:val="24"/>
          <w:lang w:val="es-ES" w:eastAsia="es-MX"/>
        </w:rPr>
        <w:t>o de fenómenos que marcan el trá</w:t>
      </w:r>
      <w:r w:rsidRPr="00F00ADE">
        <w:rPr>
          <w:rFonts w:ascii="Century Gothic" w:eastAsia="Times New Roman" w:hAnsi="Century Gothic" w:cs="Arial"/>
          <w:sz w:val="24"/>
          <w:szCs w:val="24"/>
          <w:lang w:val="es-ES" w:eastAsia="es-MX"/>
        </w:rPr>
        <w:t>nsito de la edad media a la edad moderna lleva consigo un cambio de, mentalidad que supone una transformación profunda.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 xml:space="preserve">El </w:t>
      </w:r>
      <w:hyperlink r:id="rId99" w:history="1">
        <w:r w:rsidRPr="00F00ADE">
          <w:rPr>
            <w:rFonts w:ascii="Century Gothic" w:eastAsia="Times New Roman" w:hAnsi="Century Gothic" w:cs="Arial"/>
            <w:b/>
            <w:bCs/>
            <w:i/>
            <w:iCs/>
            <w:sz w:val="24"/>
            <w:szCs w:val="24"/>
            <w:lang w:val="es-ES" w:eastAsia="es-MX"/>
          </w:rPr>
          <w:t>humanismo</w:t>
        </w:r>
      </w:hyperlink>
      <w:r w:rsidRPr="00F00ADE">
        <w:rPr>
          <w:rFonts w:ascii="Century Gothic" w:eastAsia="Times New Roman" w:hAnsi="Century Gothic" w:cs="Arial"/>
          <w:b/>
          <w:bCs/>
          <w:i/>
          <w:iCs/>
          <w:sz w:val="24"/>
          <w:szCs w:val="24"/>
          <w:lang w:val="es-ES" w:eastAsia="es-MX"/>
        </w:rPr>
        <w:t>:</w:t>
      </w:r>
      <w:r w:rsidRPr="00F00ADE">
        <w:rPr>
          <w:rFonts w:ascii="Century Gothic" w:eastAsia="Times New Roman" w:hAnsi="Century Gothic" w:cs="Arial"/>
          <w:sz w:val="24"/>
          <w:szCs w:val="24"/>
          <w:lang w:val="es-ES" w:eastAsia="es-MX"/>
        </w:rPr>
        <w:t xml:space="preserve"> como faceta particular del renacimiento corrió parejo con el mismo </w:t>
      </w:r>
      <w:hyperlink r:id="rId100" w:history="1">
        <w:r w:rsidRPr="00F00ADE">
          <w:rPr>
            <w:rFonts w:ascii="Century Gothic" w:eastAsia="Times New Roman" w:hAnsi="Century Gothic" w:cs="Arial"/>
            <w:sz w:val="24"/>
            <w:szCs w:val="24"/>
            <w:lang w:val="es-ES" w:eastAsia="es-MX"/>
          </w:rPr>
          <w:t>proyecto</w:t>
        </w:r>
      </w:hyperlink>
      <w:r w:rsidR="00E900D0">
        <w:rPr>
          <w:rFonts w:ascii="Century Gothic" w:eastAsia="Times New Roman" w:hAnsi="Century Gothic" w:cs="Arial"/>
          <w:sz w:val="24"/>
          <w:szCs w:val="24"/>
          <w:lang w:val="es-ES" w:eastAsia="es-MX"/>
        </w:rPr>
        <w:t xml:space="preserve"> con é</w:t>
      </w:r>
      <w:r w:rsidRPr="00F00ADE">
        <w:rPr>
          <w:rFonts w:ascii="Century Gothic" w:eastAsia="Times New Roman" w:hAnsi="Century Gothic" w:cs="Arial"/>
          <w:sz w:val="24"/>
          <w:szCs w:val="24"/>
          <w:lang w:val="es-ES" w:eastAsia="es-MX"/>
        </w:rPr>
        <w:t>l sobre la vida de la Europa que renacía a nuevos modos de ser y de actuar.</w:t>
      </w:r>
    </w:p>
    <w:p w:rsidR="00E037B8" w:rsidRPr="00E900D0" w:rsidRDefault="00E037B8" w:rsidP="00E900D0">
      <w:pPr>
        <w:shd w:val="clear" w:color="auto" w:fill="FFFFFF"/>
        <w:spacing w:before="135" w:after="135" w:line="270" w:lineRule="atLeast"/>
        <w:jc w:val="center"/>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El renacimiento no surgió de la noche a la mañana, tuvo su proceso largo de preparación y se remonta a la fundación de las universidades en el siglo XII.</w:t>
      </w:r>
      <w:r w:rsidR="00E900D0" w:rsidRPr="00E900D0">
        <w:t xml:space="preserve"> </w:t>
      </w:r>
      <w:r w:rsidR="00E900D0">
        <w:rPr>
          <w:noProof/>
          <w:lang w:val="es-ES" w:eastAsia="es-ES"/>
        </w:rPr>
        <w:drawing>
          <wp:inline distT="0" distB="0" distL="0" distR="0">
            <wp:extent cx="3524250" cy="2390775"/>
            <wp:effectExtent l="19050" t="0" r="0" b="0"/>
            <wp:docPr id="103" name="Imagen 103" descr="http://www.google.com.mx/url?source=imglanding&amp;ct=img&amp;q=http://3.bp.blogspot.com/-qMbQewONLrg/UHRJvSDHswI/AAAAAAAABNM/Tze1d92-sII/s400/cuadro-renacimiento.jpg&amp;sa=X&amp;ei=Itr-UMaUO47RqwHylIDYCg&amp;ved=0CAwQ8wc4IQ&amp;usg=AFQjCNHQuz1U0L1i1JA4ccBhLH0GUIyGj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google.com.mx/url?source=imglanding&amp;ct=img&amp;q=http://3.bp.blogspot.com/-qMbQewONLrg/UHRJvSDHswI/AAAAAAAABNM/Tze1d92-sII/s400/cuadro-renacimiento.jpg&amp;sa=X&amp;ei=Itr-UMaUO47RqwHylIDYCg&amp;ved=0CAwQ8wc4IQ&amp;usg=AFQjCNHQuz1U0L1i1JA4ccBhLH0GUIyGjw"/>
                    <pic:cNvPicPr>
                      <a:picLocks noChangeAspect="1" noChangeArrowheads="1"/>
                    </pic:cNvPicPr>
                  </pic:nvPicPr>
                  <pic:blipFill>
                    <a:blip r:embed="rId101" cstate="print"/>
                    <a:srcRect/>
                    <a:stretch>
                      <a:fillRect/>
                    </a:stretch>
                  </pic:blipFill>
                  <pic:spPr bwMode="auto">
                    <a:xfrm>
                      <a:off x="0" y="0"/>
                      <a:ext cx="3524250" cy="2390775"/>
                    </a:xfrm>
                    <a:prstGeom prst="rect">
                      <a:avLst/>
                    </a:prstGeom>
                    <a:noFill/>
                    <a:ln w="9525">
                      <a:noFill/>
                      <a:miter lim="800000"/>
                      <a:headEnd/>
                      <a:tailEnd/>
                    </a:ln>
                  </pic:spPr>
                </pic:pic>
              </a:graphicData>
            </a:graphic>
          </wp:inline>
        </w:drawing>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En lo político,</w:t>
      </w:r>
      <w:r w:rsidRPr="00F00ADE">
        <w:rPr>
          <w:rFonts w:ascii="Century Gothic" w:eastAsia="Times New Roman" w:hAnsi="Century Gothic" w:cs="Arial"/>
          <w:sz w:val="24"/>
          <w:szCs w:val="24"/>
          <w:lang w:val="es-ES" w:eastAsia="es-MX"/>
        </w:rPr>
        <w:t xml:space="preserve"> se acentúan las monarquías absolutas, desaparece el </w:t>
      </w:r>
      <w:hyperlink r:id="rId102" w:history="1">
        <w:r w:rsidRPr="00F00ADE">
          <w:rPr>
            <w:rFonts w:ascii="Century Gothic" w:eastAsia="Times New Roman" w:hAnsi="Century Gothic" w:cs="Arial"/>
            <w:sz w:val="24"/>
            <w:szCs w:val="24"/>
            <w:lang w:val="es-ES" w:eastAsia="es-MX"/>
          </w:rPr>
          <w:t>feudalismo</w:t>
        </w:r>
      </w:hyperlink>
      <w:r w:rsidRPr="00F00ADE">
        <w:rPr>
          <w:rFonts w:ascii="Century Gothic" w:eastAsia="Times New Roman" w:hAnsi="Century Gothic" w:cs="Arial"/>
          <w:sz w:val="24"/>
          <w:szCs w:val="24"/>
          <w:lang w:val="es-ES" w:eastAsia="es-MX"/>
        </w:rPr>
        <w:t xml:space="preserve"> y la mayor parte de las monarquías obtienen colonias en ultramar.</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En lo social:</w:t>
      </w:r>
      <w:r w:rsidRPr="00F00ADE">
        <w:rPr>
          <w:rFonts w:ascii="Century Gothic" w:eastAsia="Times New Roman" w:hAnsi="Century Gothic" w:cs="Arial"/>
          <w:sz w:val="24"/>
          <w:szCs w:val="24"/>
          <w:lang w:val="es-ES" w:eastAsia="es-MX"/>
        </w:rPr>
        <w:t xml:space="preserve"> desaparece la parte de la nobleza feudal y es sustituida por la burguesía prosperan las clases ciudadanas a unos cuantos campesinos, continúan en su </w:t>
      </w:r>
      <w:hyperlink r:id="rId103" w:history="1">
        <w:r w:rsidRPr="00F00ADE">
          <w:rPr>
            <w:rFonts w:ascii="Century Gothic" w:eastAsia="Times New Roman" w:hAnsi="Century Gothic" w:cs="Arial"/>
            <w:sz w:val="24"/>
            <w:szCs w:val="24"/>
            <w:lang w:val="es-ES" w:eastAsia="es-MX"/>
          </w:rPr>
          <w:t>estado</w:t>
        </w:r>
      </w:hyperlink>
      <w:r w:rsidRPr="00F00ADE">
        <w:rPr>
          <w:rFonts w:ascii="Century Gothic" w:eastAsia="Times New Roman" w:hAnsi="Century Gothic" w:cs="Arial"/>
          <w:sz w:val="24"/>
          <w:szCs w:val="24"/>
          <w:lang w:val="es-ES" w:eastAsia="es-MX"/>
        </w:rPr>
        <w:t xml:space="preserve"> de </w:t>
      </w:r>
      <w:hyperlink r:id="rId104" w:history="1">
        <w:r w:rsidRPr="00F00ADE">
          <w:rPr>
            <w:rFonts w:ascii="Century Gothic" w:eastAsia="Times New Roman" w:hAnsi="Century Gothic" w:cs="Arial"/>
            <w:sz w:val="24"/>
            <w:szCs w:val="24"/>
            <w:lang w:val="es-ES" w:eastAsia="es-MX"/>
          </w:rPr>
          <w:t>pobreza</w:t>
        </w:r>
      </w:hyperlink>
      <w:r w:rsidRPr="00F00ADE">
        <w:rPr>
          <w:rFonts w:ascii="Century Gothic" w:eastAsia="Times New Roman" w:hAnsi="Century Gothic" w:cs="Arial"/>
          <w:sz w:val="24"/>
          <w:szCs w:val="24"/>
          <w:lang w:val="es-ES" w:eastAsia="es-MX"/>
        </w:rPr>
        <w:t xml:space="preserve"> pero al menos gozan de libertad.</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En lo económico:</w:t>
      </w:r>
      <w:r w:rsidRPr="00F00ADE">
        <w:rPr>
          <w:rFonts w:ascii="Century Gothic" w:eastAsia="Times New Roman" w:hAnsi="Century Gothic" w:cs="Arial"/>
          <w:sz w:val="24"/>
          <w:szCs w:val="24"/>
          <w:lang w:val="es-ES" w:eastAsia="es-MX"/>
        </w:rPr>
        <w:t xml:space="preserve"> Surge la clase de los burgueses, se perfeccionan el desarrollo industrial se crean ingentes fortunas habidas en el </w:t>
      </w:r>
      <w:hyperlink r:id="rId105" w:history="1">
        <w:r w:rsidRPr="00F00ADE">
          <w:rPr>
            <w:rFonts w:ascii="Century Gothic" w:eastAsia="Times New Roman" w:hAnsi="Century Gothic" w:cs="Arial"/>
            <w:sz w:val="24"/>
            <w:szCs w:val="24"/>
            <w:lang w:val="es-ES" w:eastAsia="es-MX"/>
          </w:rPr>
          <w:t>comercio</w:t>
        </w:r>
      </w:hyperlink>
      <w:r w:rsidRPr="00F00ADE">
        <w:rPr>
          <w:rFonts w:ascii="Century Gothic" w:eastAsia="Times New Roman" w:hAnsi="Century Gothic" w:cs="Arial"/>
          <w:sz w:val="24"/>
          <w:szCs w:val="24"/>
          <w:lang w:val="es-ES" w:eastAsia="es-MX"/>
        </w:rPr>
        <w:t xml:space="preserve">, surgen los </w:t>
      </w:r>
      <w:hyperlink r:id="rId106" w:history="1">
        <w:r w:rsidRPr="00F00ADE">
          <w:rPr>
            <w:rFonts w:ascii="Century Gothic" w:eastAsia="Times New Roman" w:hAnsi="Century Gothic" w:cs="Arial"/>
            <w:sz w:val="24"/>
            <w:szCs w:val="24"/>
            <w:lang w:val="es-ES" w:eastAsia="es-MX"/>
          </w:rPr>
          <w:t>bancos</w:t>
        </w:r>
      </w:hyperlink>
      <w:r w:rsidRPr="00F00ADE">
        <w:rPr>
          <w:rFonts w:ascii="Century Gothic" w:eastAsia="Times New Roman" w:hAnsi="Century Gothic" w:cs="Arial"/>
          <w:sz w:val="24"/>
          <w:szCs w:val="24"/>
          <w:lang w:val="es-ES" w:eastAsia="es-MX"/>
        </w:rPr>
        <w:t>, las fábricas y las clases obreras, etc.</w:t>
      </w:r>
    </w:p>
    <w:p w:rsidR="00E900D0" w:rsidRDefault="00E900D0"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900D0" w:rsidRPr="00F00ADE" w:rsidRDefault="00E900D0"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Pr>
          <w:noProof/>
          <w:lang w:val="es-ES" w:eastAsia="es-ES"/>
        </w:rPr>
        <w:lastRenderedPageBreak/>
        <w:drawing>
          <wp:inline distT="0" distB="0" distL="0" distR="0">
            <wp:extent cx="2771775" cy="1957723"/>
            <wp:effectExtent l="19050" t="0" r="9525" b="0"/>
            <wp:docPr id="106" name="Imagen 106" descr="http://www.google.com.mx/url?source=imglanding&amp;ct=img&amp;q=http://www.kalipedia.com/kalipediamedia/historia/media/200707/17/hisuniversal/20070717klphisuni_214_Ies_SCO.jpg&amp;sa=X&amp;ei=v9r-ULKODoi9qQHJ-YFo&amp;ved=0CAsQ8wc&amp;usg=AFQjCNEeMKaAfj4jHLg3XRK_BRd8C4-G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google.com.mx/url?source=imglanding&amp;ct=img&amp;q=http://www.kalipedia.com/kalipediamedia/historia/media/200707/17/hisuniversal/20070717klphisuni_214_Ies_SCO.jpg&amp;sa=X&amp;ei=v9r-ULKODoi9qQHJ-YFo&amp;ved=0CAsQ8wc&amp;usg=AFQjCNEeMKaAfj4jHLg3XRK_BRd8C4-GhQ"/>
                    <pic:cNvPicPr>
                      <a:picLocks noChangeAspect="1" noChangeArrowheads="1"/>
                    </pic:cNvPicPr>
                  </pic:nvPicPr>
                  <pic:blipFill>
                    <a:blip r:embed="rId107" cstate="print"/>
                    <a:srcRect/>
                    <a:stretch>
                      <a:fillRect/>
                    </a:stretch>
                  </pic:blipFill>
                  <pic:spPr bwMode="auto">
                    <a:xfrm>
                      <a:off x="0" y="0"/>
                      <a:ext cx="2773440" cy="1958899"/>
                    </a:xfrm>
                    <a:prstGeom prst="rect">
                      <a:avLst/>
                    </a:prstGeom>
                    <a:noFill/>
                    <a:ln w="9525">
                      <a:noFill/>
                      <a:miter lim="800000"/>
                      <a:headEnd/>
                      <a:tailEnd/>
                    </a:ln>
                  </pic:spPr>
                </pic:pic>
              </a:graphicData>
            </a:graphic>
          </wp:inline>
        </w:drawing>
      </w:r>
      <w:r>
        <w:rPr>
          <w:noProof/>
          <w:lang w:val="es-ES" w:eastAsia="es-ES"/>
        </w:rPr>
        <w:drawing>
          <wp:inline distT="0" distB="0" distL="0" distR="0">
            <wp:extent cx="2713861" cy="1962150"/>
            <wp:effectExtent l="19050" t="0" r="0" b="0"/>
            <wp:docPr id="109" name="Imagen 109" descr="http://www.google.com.mx/url?source=imglanding&amp;ct=img&amp;q=http://timerime.com/user_files/52/52840/media/20070712klphishes_167.Ies.SCO.jpg&amp;sa=X&amp;ei=htv-UI3sEo-lqQGA7oCYBg&amp;ved=0CA0Q8wc&amp;usg=AFQjCNGgjx4fo54Kg3UQXXnRFoYDxlKe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google.com.mx/url?source=imglanding&amp;ct=img&amp;q=http://timerime.com/user_files/52/52840/media/20070712klphishes_167.Ies.SCO.jpg&amp;sa=X&amp;ei=htv-UI3sEo-lqQGA7oCYBg&amp;ved=0CA0Q8wc&amp;usg=AFQjCNGgjx4fo54Kg3UQXXnRFoYDxlKeFw"/>
                    <pic:cNvPicPr>
                      <a:picLocks noChangeAspect="1" noChangeArrowheads="1"/>
                    </pic:cNvPicPr>
                  </pic:nvPicPr>
                  <pic:blipFill>
                    <a:blip r:embed="rId108" cstate="print"/>
                    <a:srcRect/>
                    <a:stretch>
                      <a:fillRect/>
                    </a:stretch>
                  </pic:blipFill>
                  <pic:spPr bwMode="auto">
                    <a:xfrm>
                      <a:off x="0" y="0"/>
                      <a:ext cx="2714625" cy="1962703"/>
                    </a:xfrm>
                    <a:prstGeom prst="rect">
                      <a:avLst/>
                    </a:prstGeom>
                    <a:noFill/>
                    <a:ln w="9525">
                      <a:noFill/>
                      <a:miter lim="800000"/>
                      <a:headEnd/>
                      <a:tailEnd/>
                    </a:ln>
                  </pic:spPr>
                </pic:pic>
              </a:graphicData>
            </a:graphic>
          </wp:inline>
        </w:drawing>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DESCUBRIMIENTO GEOGRÁFICO</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El siglo XV le va a dar una nueva dimensión al mundo, los descubrimientos geográficos van a ensanchar las tierras conocidas y los países de Europa se van a convertir en los grandes exploradores.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De orden social,</w:t>
      </w:r>
      <w:r w:rsidRPr="00F00ADE">
        <w:rPr>
          <w:rFonts w:ascii="Century Gothic" w:eastAsia="Times New Roman" w:hAnsi="Century Gothic" w:cs="Arial"/>
          <w:sz w:val="24"/>
          <w:szCs w:val="24"/>
          <w:lang w:val="es-ES" w:eastAsia="es-MX"/>
        </w:rPr>
        <w:t xml:space="preserve"> la sangre de los descubridores y conquistadores y se mezclarán en tierras americanas con la de los aborígenes, surgiendo así el mestizaje.</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De orden económico:</w:t>
      </w:r>
      <w:r w:rsidRPr="00F00ADE">
        <w:rPr>
          <w:rFonts w:ascii="Century Gothic" w:eastAsia="Times New Roman" w:hAnsi="Century Gothic" w:cs="Arial"/>
          <w:sz w:val="24"/>
          <w:szCs w:val="24"/>
          <w:lang w:val="es-ES" w:eastAsia="es-MX"/>
        </w:rPr>
        <w:t xml:space="preserve"> los descubrimientos geográficos contribuyen a e</w:t>
      </w:r>
      <w:r w:rsidR="00315DAA">
        <w:rPr>
          <w:rFonts w:ascii="Century Gothic" w:eastAsia="Times New Roman" w:hAnsi="Century Gothic" w:cs="Arial"/>
          <w:sz w:val="24"/>
          <w:szCs w:val="24"/>
          <w:lang w:val="es-ES" w:eastAsia="es-MX"/>
        </w:rPr>
        <w:t>nriquecer la burguesía. Se amplí</w:t>
      </w:r>
      <w:r w:rsidRPr="00F00ADE">
        <w:rPr>
          <w:rFonts w:ascii="Century Gothic" w:eastAsia="Times New Roman" w:hAnsi="Century Gothic" w:cs="Arial"/>
          <w:sz w:val="24"/>
          <w:szCs w:val="24"/>
          <w:lang w:val="es-ES" w:eastAsia="es-MX"/>
        </w:rPr>
        <w:t>a el campo del comercio y este se centraliza en nuevas ciudades como Sevilla. Las rutas come</w:t>
      </w:r>
      <w:r w:rsidR="00315DAA">
        <w:rPr>
          <w:rFonts w:ascii="Century Gothic" w:eastAsia="Times New Roman" w:hAnsi="Century Gothic" w:cs="Arial"/>
          <w:sz w:val="24"/>
          <w:szCs w:val="24"/>
          <w:lang w:val="es-ES" w:eastAsia="es-MX"/>
        </w:rPr>
        <w:t>rciales mediterráneas</w:t>
      </w:r>
      <w:r w:rsidRPr="00F00ADE">
        <w:rPr>
          <w:rFonts w:ascii="Century Gothic" w:eastAsia="Times New Roman" w:hAnsi="Century Gothic" w:cs="Arial"/>
          <w:sz w:val="24"/>
          <w:szCs w:val="24"/>
          <w:lang w:val="es-ES" w:eastAsia="es-MX"/>
        </w:rPr>
        <w:t xml:space="preserve"> se desplazan ahora al atlántico.</w:t>
      </w:r>
    </w:p>
    <w:p w:rsidR="00EC328C" w:rsidRPr="00F00ADE" w:rsidRDefault="00EC328C"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Pr="008D5B78" w:rsidRDefault="00E037B8" w:rsidP="008D5B78">
      <w:pPr>
        <w:pStyle w:val="Prrafodelista"/>
        <w:numPr>
          <w:ilvl w:val="0"/>
          <w:numId w:val="9"/>
        </w:numPr>
        <w:shd w:val="clear" w:color="auto" w:fill="FFFFFF"/>
        <w:spacing w:before="135" w:after="135" w:line="270" w:lineRule="atLeast"/>
        <w:jc w:val="both"/>
        <w:rPr>
          <w:rFonts w:ascii="Cooper Blk BT" w:eastAsia="Times New Roman" w:hAnsi="Cooper Blk BT" w:cs="Arial"/>
          <w:color w:val="548DD4" w:themeColor="text2" w:themeTint="99"/>
          <w:sz w:val="28"/>
          <w:szCs w:val="28"/>
          <w:lang w:val="es-ES" w:eastAsia="es-MX"/>
        </w:rPr>
      </w:pPr>
      <w:r w:rsidRPr="008D5B78">
        <w:rPr>
          <w:rFonts w:ascii="Cooper Blk BT" w:eastAsia="Times New Roman" w:hAnsi="Cooper Blk BT" w:cs="Arial"/>
          <w:b/>
          <w:bCs/>
          <w:color w:val="548DD4" w:themeColor="text2" w:themeTint="99"/>
          <w:sz w:val="28"/>
          <w:szCs w:val="28"/>
          <w:lang w:val="es-ES" w:eastAsia="es-MX"/>
        </w:rPr>
        <w:t>LA REFORMA</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Fue una </w:t>
      </w:r>
      <w:hyperlink r:id="rId109" w:history="1">
        <w:r w:rsidRPr="00F00ADE">
          <w:rPr>
            <w:rFonts w:ascii="Century Gothic" w:eastAsia="Times New Roman" w:hAnsi="Century Gothic" w:cs="Arial"/>
            <w:sz w:val="24"/>
            <w:szCs w:val="24"/>
            <w:lang w:val="es-ES" w:eastAsia="es-MX"/>
          </w:rPr>
          <w:t>revolución</w:t>
        </w:r>
      </w:hyperlink>
      <w:r w:rsidRPr="00F00ADE">
        <w:rPr>
          <w:rFonts w:ascii="Century Gothic" w:eastAsia="Times New Roman" w:hAnsi="Century Gothic" w:cs="Arial"/>
          <w:sz w:val="24"/>
          <w:szCs w:val="24"/>
          <w:lang w:val="es-ES" w:eastAsia="es-MX"/>
        </w:rPr>
        <w:t xml:space="preserve"> religiosa que rompió la unidad cristiana y separó a muchos pueblos europeos de la obediencia del papa, fue como una consecuencia de la profunda </w:t>
      </w:r>
      <w:hyperlink r:id="rId110" w:anchor="QUEES" w:history="1">
        <w:r w:rsidRPr="00F00ADE">
          <w:rPr>
            <w:rFonts w:ascii="Century Gothic" w:eastAsia="Times New Roman" w:hAnsi="Century Gothic" w:cs="Arial"/>
            <w:sz w:val="24"/>
            <w:szCs w:val="24"/>
            <w:lang w:val="es-ES" w:eastAsia="es-MX"/>
          </w:rPr>
          <w:t>crisis</w:t>
        </w:r>
      </w:hyperlink>
      <w:r w:rsidRPr="00F00ADE">
        <w:rPr>
          <w:rFonts w:ascii="Century Gothic" w:eastAsia="Times New Roman" w:hAnsi="Century Gothic" w:cs="Arial"/>
          <w:sz w:val="24"/>
          <w:szCs w:val="24"/>
          <w:lang w:val="es-ES" w:eastAsia="es-MX"/>
        </w:rPr>
        <w:t xml:space="preserve"> religiosa y espiritualidad que tuvo lugar en ese tiempo.</w:t>
      </w:r>
    </w:p>
    <w:p w:rsidR="00EC328C" w:rsidRPr="00F00ADE" w:rsidRDefault="00EC328C" w:rsidP="00EC328C">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4810125" cy="2217415"/>
            <wp:effectExtent l="19050" t="0" r="9525" b="0"/>
            <wp:docPr id="112" name="Imagen 112" descr="Martin Lut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Martin Lutero"/>
                    <pic:cNvPicPr>
                      <a:picLocks noChangeAspect="1" noChangeArrowheads="1"/>
                    </pic:cNvPicPr>
                  </pic:nvPicPr>
                  <pic:blipFill>
                    <a:blip r:embed="rId111" cstate="print"/>
                    <a:srcRect/>
                    <a:stretch>
                      <a:fillRect/>
                    </a:stretch>
                  </pic:blipFill>
                  <pic:spPr bwMode="auto">
                    <a:xfrm>
                      <a:off x="0" y="0"/>
                      <a:ext cx="4810125" cy="2217415"/>
                    </a:xfrm>
                    <a:prstGeom prst="rect">
                      <a:avLst/>
                    </a:prstGeom>
                    <a:noFill/>
                    <a:ln w="9525">
                      <a:noFill/>
                      <a:miter lim="800000"/>
                      <a:headEnd/>
                      <a:tailEnd/>
                    </a:ln>
                  </pic:spPr>
                </pic:pic>
              </a:graphicData>
            </a:graphic>
          </wp:inline>
        </w:drawing>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lastRenderedPageBreak/>
        <w:t>CAUSAS ECONÓMICAS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 xml:space="preserve">El enriquecimiento de la </w:t>
      </w:r>
      <w:hyperlink r:id="rId112" w:history="1">
        <w:r w:rsidRPr="00F00ADE">
          <w:rPr>
            <w:rFonts w:ascii="Century Gothic" w:eastAsia="Times New Roman" w:hAnsi="Century Gothic" w:cs="Arial"/>
            <w:b/>
            <w:bCs/>
            <w:i/>
            <w:iCs/>
            <w:sz w:val="24"/>
            <w:szCs w:val="24"/>
            <w:lang w:val="es-ES" w:eastAsia="es-MX"/>
          </w:rPr>
          <w:t>iglesia</w:t>
        </w:r>
      </w:hyperlink>
      <w:r w:rsidRPr="00F00ADE">
        <w:rPr>
          <w:rFonts w:ascii="Century Gothic" w:eastAsia="Times New Roman" w:hAnsi="Century Gothic" w:cs="Arial"/>
          <w:b/>
          <w:bCs/>
          <w:i/>
          <w:iCs/>
          <w:sz w:val="24"/>
          <w:szCs w:val="24"/>
          <w:lang w:val="es-ES" w:eastAsia="es-MX"/>
        </w:rPr>
        <w:t>:</w:t>
      </w:r>
      <w:r w:rsidRPr="00F00ADE">
        <w:rPr>
          <w:rFonts w:ascii="Century Gothic" w:eastAsia="Times New Roman" w:hAnsi="Century Gothic" w:cs="Arial"/>
          <w:sz w:val="24"/>
          <w:szCs w:val="24"/>
          <w:lang w:val="es-ES" w:eastAsia="es-MX"/>
        </w:rPr>
        <w:t xml:space="preserve"> que había sido muy considerable gracias a los regalos, limosna, aportaciones.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 xml:space="preserve">El </w:t>
      </w:r>
      <w:hyperlink r:id="rId113" w:history="1">
        <w:r w:rsidRPr="00F00ADE">
          <w:rPr>
            <w:rFonts w:ascii="Century Gothic" w:eastAsia="Times New Roman" w:hAnsi="Century Gothic" w:cs="Arial"/>
            <w:b/>
            <w:bCs/>
            <w:i/>
            <w:iCs/>
            <w:sz w:val="24"/>
            <w:szCs w:val="24"/>
            <w:lang w:val="es-ES" w:eastAsia="es-MX"/>
          </w:rPr>
          <w:t>interés</w:t>
        </w:r>
      </w:hyperlink>
      <w:r w:rsidRPr="00F00ADE">
        <w:rPr>
          <w:rFonts w:ascii="Century Gothic" w:eastAsia="Times New Roman" w:hAnsi="Century Gothic" w:cs="Arial"/>
          <w:b/>
          <w:bCs/>
          <w:i/>
          <w:iCs/>
          <w:sz w:val="24"/>
          <w:szCs w:val="24"/>
          <w:lang w:val="es-ES" w:eastAsia="es-MX"/>
        </w:rPr>
        <w:t xml:space="preserve"> de los préstamos:</w:t>
      </w:r>
      <w:r w:rsidRPr="00F00ADE">
        <w:rPr>
          <w:rFonts w:ascii="Century Gothic" w:eastAsia="Times New Roman" w:hAnsi="Century Gothic" w:cs="Arial"/>
          <w:sz w:val="24"/>
          <w:szCs w:val="24"/>
          <w:lang w:val="es-ES" w:eastAsia="es-MX"/>
        </w:rPr>
        <w:t xml:space="preserve"> el </w:t>
      </w:r>
      <w:hyperlink r:id="rId114" w:history="1">
        <w:r w:rsidRPr="00F00ADE">
          <w:rPr>
            <w:rFonts w:ascii="Century Gothic" w:eastAsia="Times New Roman" w:hAnsi="Century Gothic" w:cs="Arial"/>
            <w:sz w:val="24"/>
            <w:szCs w:val="24"/>
            <w:lang w:val="es-ES" w:eastAsia="es-MX"/>
          </w:rPr>
          <w:t>capitalismo</w:t>
        </w:r>
      </w:hyperlink>
      <w:r w:rsidRPr="00F00ADE">
        <w:rPr>
          <w:rFonts w:ascii="Century Gothic" w:eastAsia="Times New Roman" w:hAnsi="Century Gothic" w:cs="Arial"/>
          <w:sz w:val="24"/>
          <w:szCs w:val="24"/>
          <w:lang w:val="es-ES" w:eastAsia="es-MX"/>
        </w:rPr>
        <w:t xml:space="preserve"> se había formado en parte con los crecidos intereses cobrados por </w:t>
      </w:r>
      <w:hyperlink r:id="rId115" w:history="1">
        <w:r w:rsidRPr="00F00ADE">
          <w:rPr>
            <w:rFonts w:ascii="Century Gothic" w:eastAsia="Times New Roman" w:hAnsi="Century Gothic" w:cs="Arial"/>
            <w:sz w:val="24"/>
            <w:szCs w:val="24"/>
            <w:lang w:val="es-ES" w:eastAsia="es-MX"/>
          </w:rPr>
          <w:t>el dinero</w:t>
        </w:r>
      </w:hyperlink>
      <w:r w:rsidRPr="00F00ADE">
        <w:rPr>
          <w:rFonts w:ascii="Century Gothic" w:eastAsia="Times New Roman" w:hAnsi="Century Gothic" w:cs="Arial"/>
          <w:sz w:val="24"/>
          <w:szCs w:val="24"/>
          <w:lang w:val="es-ES" w:eastAsia="es-MX"/>
        </w:rPr>
        <w:t xml:space="preserve"> prestado.</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t>La codicia de la nobleza arruinada:</w:t>
      </w:r>
      <w:r w:rsidRPr="00F00ADE">
        <w:rPr>
          <w:rFonts w:ascii="Century Gothic" w:eastAsia="Times New Roman" w:hAnsi="Century Gothic" w:cs="Arial"/>
          <w:sz w:val="24"/>
          <w:szCs w:val="24"/>
          <w:lang w:val="es-ES" w:eastAsia="es-MX"/>
        </w:rPr>
        <w:t xml:space="preserve"> muchos alemanes vieron en la reforma la única posibilidad de volver a enriquecerse, acaparando los </w:t>
      </w:r>
      <w:hyperlink r:id="rId116" w:history="1">
        <w:r w:rsidRPr="00F00ADE">
          <w:rPr>
            <w:rFonts w:ascii="Century Gothic" w:eastAsia="Times New Roman" w:hAnsi="Century Gothic" w:cs="Arial"/>
            <w:sz w:val="24"/>
            <w:szCs w:val="24"/>
            <w:lang w:val="es-ES" w:eastAsia="es-MX"/>
          </w:rPr>
          <w:t>bienes</w:t>
        </w:r>
      </w:hyperlink>
      <w:r w:rsidRPr="00F00ADE">
        <w:rPr>
          <w:rFonts w:ascii="Century Gothic" w:eastAsia="Times New Roman" w:hAnsi="Century Gothic" w:cs="Arial"/>
          <w:sz w:val="24"/>
          <w:szCs w:val="24"/>
          <w:lang w:val="es-ES" w:eastAsia="es-MX"/>
        </w:rPr>
        <w:t xml:space="preserve"> de la iglesia y por eso favorecieron.</w:t>
      </w:r>
    </w:p>
    <w:p w:rsidR="00EC328C" w:rsidRPr="00F00ADE" w:rsidRDefault="00EC328C"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ESTRUCTURA DE LA SOCIEDAD EUROPEA EN LA ÉPOCA MODERNA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La sociedad europea de la época moderna se organizó en base a enormes desigualdades, muchas veces rayan en las injusticias, las diferencias habidas durante el feudalismo no desaparecieron totalmente, antes fueron sustituidas por otras no menos lamentables.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LAS NUEVAS DOCTRINAS ECONÓMICAS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El </w:t>
      </w:r>
      <w:hyperlink r:id="rId117" w:history="1">
        <w:r w:rsidRPr="00F00ADE">
          <w:rPr>
            <w:rFonts w:ascii="Century Gothic" w:eastAsia="Times New Roman" w:hAnsi="Century Gothic" w:cs="Arial"/>
            <w:sz w:val="24"/>
            <w:szCs w:val="24"/>
            <w:lang w:val="es-ES" w:eastAsia="es-MX"/>
          </w:rPr>
          <w:t>mercantilismo</w:t>
        </w:r>
      </w:hyperlink>
      <w:r w:rsidRPr="00F00ADE">
        <w:rPr>
          <w:rFonts w:ascii="Century Gothic" w:eastAsia="Times New Roman" w:hAnsi="Century Gothic" w:cs="Arial"/>
          <w:sz w:val="24"/>
          <w:szCs w:val="24"/>
          <w:lang w:val="es-ES" w:eastAsia="es-MX"/>
        </w:rPr>
        <w:t xml:space="preserve"> había hecho que </w:t>
      </w:r>
      <w:hyperlink r:id="rId118" w:history="1">
        <w:r w:rsidRPr="00F00ADE">
          <w:rPr>
            <w:rFonts w:ascii="Century Gothic" w:eastAsia="Times New Roman" w:hAnsi="Century Gothic" w:cs="Arial"/>
            <w:sz w:val="24"/>
            <w:szCs w:val="24"/>
            <w:lang w:val="es-ES" w:eastAsia="es-MX"/>
          </w:rPr>
          <w:t>el estado</w:t>
        </w:r>
      </w:hyperlink>
      <w:r w:rsidRPr="00F00ADE">
        <w:rPr>
          <w:rFonts w:ascii="Century Gothic" w:eastAsia="Times New Roman" w:hAnsi="Century Gothic" w:cs="Arial"/>
          <w:sz w:val="24"/>
          <w:szCs w:val="24"/>
          <w:lang w:val="es-ES" w:eastAsia="es-MX"/>
        </w:rPr>
        <w:t xml:space="preserve"> interviniera en todos los aspectos de la </w:t>
      </w:r>
      <w:hyperlink r:id="rId119" w:history="1">
        <w:r w:rsidRPr="00F00ADE">
          <w:rPr>
            <w:rFonts w:ascii="Century Gothic" w:eastAsia="Times New Roman" w:hAnsi="Century Gothic" w:cs="Arial"/>
            <w:sz w:val="24"/>
            <w:szCs w:val="24"/>
            <w:lang w:val="es-ES" w:eastAsia="es-MX"/>
          </w:rPr>
          <w:t>economía</w:t>
        </w:r>
      </w:hyperlink>
      <w:r w:rsidRPr="00F00ADE">
        <w:rPr>
          <w:rFonts w:ascii="Century Gothic" w:eastAsia="Times New Roman" w:hAnsi="Century Gothic" w:cs="Arial"/>
          <w:sz w:val="24"/>
          <w:szCs w:val="24"/>
          <w:lang w:val="es-ES" w:eastAsia="es-MX"/>
        </w:rPr>
        <w:t xml:space="preserve"> nacional.</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Es más, el estado se había convertido en el principal industrial y comerciante de la edad moderna.</w:t>
      </w:r>
    </w:p>
    <w:p w:rsidR="00EC328C" w:rsidRDefault="00EC328C"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EC328C" w:rsidRPr="00F00ADE" w:rsidRDefault="00EC328C" w:rsidP="00AE1735">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5422407" cy="3095625"/>
            <wp:effectExtent l="19050" t="0" r="6843" b="0"/>
            <wp:docPr id="115" name="Imagen 115" descr="http://www.google.com.mx/url?source=imglanding&amp;ct=img&amp;q=http://www.revistadearte.com/wp-content/uploads/2009/04/carlevarijs-luca-entrada-del-embajador-de-francia1.jpg&amp;sa=X&amp;ei=et_-UOiSEY78qQHdzIC4Cw&amp;ved=0CAsQ8wc&amp;usg=AFQjCNF93XzLnEV4AS29iAuSA8ePiFrg3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google.com.mx/url?source=imglanding&amp;ct=img&amp;q=http://www.revistadearte.com/wp-content/uploads/2009/04/carlevarijs-luca-entrada-del-embajador-de-francia1.jpg&amp;sa=X&amp;ei=et_-UOiSEY78qQHdzIC4Cw&amp;ved=0CAsQ8wc&amp;usg=AFQjCNF93XzLnEV4AS29iAuSA8ePiFrg3Q"/>
                    <pic:cNvPicPr>
                      <a:picLocks noChangeAspect="1" noChangeArrowheads="1"/>
                    </pic:cNvPicPr>
                  </pic:nvPicPr>
                  <pic:blipFill>
                    <a:blip r:embed="rId120" cstate="print"/>
                    <a:srcRect/>
                    <a:stretch>
                      <a:fillRect/>
                    </a:stretch>
                  </pic:blipFill>
                  <pic:spPr bwMode="auto">
                    <a:xfrm>
                      <a:off x="0" y="0"/>
                      <a:ext cx="5437935" cy="3104490"/>
                    </a:xfrm>
                    <a:prstGeom prst="rect">
                      <a:avLst/>
                    </a:prstGeom>
                    <a:noFill/>
                    <a:ln w="9525">
                      <a:noFill/>
                      <a:miter lim="800000"/>
                      <a:headEnd/>
                      <a:tailEnd/>
                    </a:ln>
                  </pic:spPr>
                </pic:pic>
              </a:graphicData>
            </a:graphic>
          </wp:inline>
        </w:drawing>
      </w:r>
    </w:p>
    <w:p w:rsidR="00AE1735" w:rsidRDefault="00AE1735"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bookmarkStart w:id="6" w:name="epoca"/>
      <w:bookmarkEnd w:id="6"/>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lastRenderedPageBreak/>
        <w:t>LA ÉPOCA CONTEMPORÁNEA</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La edad o época contemporánea se inicia con la Revolución Francesa 1789 – y se extiende hasta nuestros días.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CAMBIOS ECONÓMICOS SOCIALES DEL MUNDO CONTEMPORÁNEO</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La revolución maquinista es el resultado del desarrollo científico y técnico. Los aspectos más importantes del siglo XIX.</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Las ideas impuestas por la </w:t>
      </w:r>
      <w:hyperlink r:id="rId121" w:history="1">
        <w:r w:rsidRPr="00F00ADE">
          <w:rPr>
            <w:rFonts w:ascii="Century Gothic" w:eastAsia="Times New Roman" w:hAnsi="Century Gothic" w:cs="Arial"/>
            <w:sz w:val="24"/>
            <w:szCs w:val="24"/>
            <w:lang w:val="es-ES" w:eastAsia="es-MX"/>
          </w:rPr>
          <w:t>Revolución francesa</w:t>
        </w:r>
      </w:hyperlink>
      <w:r w:rsidRPr="00F00ADE">
        <w:rPr>
          <w:rFonts w:ascii="Century Gothic" w:eastAsia="Times New Roman" w:hAnsi="Century Gothic" w:cs="Arial"/>
          <w:sz w:val="24"/>
          <w:szCs w:val="24"/>
          <w:lang w:val="es-ES" w:eastAsia="es-MX"/>
        </w:rPr>
        <w:t xml:space="preserve"> van a imponerse en casi toda Europa, pero sobre todo en Hispanoamérica durante el siglo XIX. Los ejércitos napoleónicos se pasean triunfantes por Europa durante los primeros años del siglo.</w:t>
      </w:r>
    </w:p>
    <w:p w:rsidR="00AE1735" w:rsidRDefault="00AE1735"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AE1735" w:rsidRPr="00F00ADE" w:rsidRDefault="00AE1735" w:rsidP="00AE1735">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698834" cy="1847850"/>
            <wp:effectExtent l="19050" t="0" r="6266" b="0"/>
            <wp:docPr id="118" name="Imagen 118" descr="http://4.bp.blogspot.com/_uheNlUAGBA8/TObuE-Bc3kI/AAAAAAAADKg/hUJWsljTmH4/s1600/guillotina%2Brevolucion%2Bfranc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4.bp.blogspot.com/_uheNlUAGBA8/TObuE-Bc3kI/AAAAAAAADKg/hUJWsljTmH4/s1600/guillotina%2Brevolucion%2Bfrancesa.jpg"/>
                    <pic:cNvPicPr>
                      <a:picLocks noChangeAspect="1" noChangeArrowheads="1"/>
                    </pic:cNvPicPr>
                  </pic:nvPicPr>
                  <pic:blipFill>
                    <a:blip r:embed="rId122" cstate="print"/>
                    <a:srcRect/>
                    <a:stretch>
                      <a:fillRect/>
                    </a:stretch>
                  </pic:blipFill>
                  <pic:spPr bwMode="auto">
                    <a:xfrm>
                      <a:off x="0" y="0"/>
                      <a:ext cx="2701568" cy="1849722"/>
                    </a:xfrm>
                    <a:prstGeom prst="rect">
                      <a:avLst/>
                    </a:prstGeom>
                    <a:noFill/>
                    <a:ln w="9525">
                      <a:noFill/>
                      <a:miter lim="800000"/>
                      <a:headEnd/>
                      <a:tailEnd/>
                    </a:ln>
                  </pic:spPr>
                </pic:pic>
              </a:graphicData>
            </a:graphic>
          </wp:inline>
        </w:drawing>
      </w:r>
      <w:r>
        <w:rPr>
          <w:noProof/>
          <w:lang w:val="es-ES" w:eastAsia="es-ES"/>
        </w:rPr>
        <w:drawing>
          <wp:inline distT="0" distB="0" distL="0" distR="0">
            <wp:extent cx="2637064" cy="1845945"/>
            <wp:effectExtent l="19050" t="0" r="0" b="0"/>
            <wp:docPr id="121" name="Imagen 121" descr="http://www.google.com.mx/url?source=imglanding&amp;ct=img&amp;q=http://3.bp.blogspot.com/_J7jTa2EWlGU/TNTJFKM9cLI/AAAAAAAAAHk/ykROnCQ8uqg/s1600/4.jpg&amp;sa=X&amp;ei=puD-UK6zAo7kqQH794GwAQ&amp;ved=0CAwQ8wc4GQ&amp;usg=AFQjCNHI62cPmSjjts42WDcYF6_ROOaW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google.com.mx/url?source=imglanding&amp;ct=img&amp;q=http://3.bp.blogspot.com/_J7jTa2EWlGU/TNTJFKM9cLI/AAAAAAAAAHk/ykROnCQ8uqg/s1600/4.jpg&amp;sa=X&amp;ei=puD-UK6zAo7kqQH794GwAQ&amp;ved=0CAwQ8wc4GQ&amp;usg=AFQjCNHI62cPmSjjts42WDcYF6_ROOaWNw"/>
                    <pic:cNvPicPr>
                      <a:picLocks noChangeAspect="1" noChangeArrowheads="1"/>
                    </pic:cNvPicPr>
                  </pic:nvPicPr>
                  <pic:blipFill>
                    <a:blip r:embed="rId123" cstate="print"/>
                    <a:srcRect/>
                    <a:stretch>
                      <a:fillRect/>
                    </a:stretch>
                  </pic:blipFill>
                  <pic:spPr bwMode="auto">
                    <a:xfrm>
                      <a:off x="0" y="0"/>
                      <a:ext cx="2639717" cy="1847802"/>
                    </a:xfrm>
                    <a:prstGeom prst="rect">
                      <a:avLst/>
                    </a:prstGeom>
                    <a:noFill/>
                    <a:ln w="9525">
                      <a:noFill/>
                      <a:miter lim="800000"/>
                      <a:headEnd/>
                      <a:tailEnd/>
                    </a:ln>
                  </pic:spPr>
                </pic:pic>
              </a:graphicData>
            </a:graphic>
          </wp:inline>
        </w:drawing>
      </w:r>
    </w:p>
    <w:p w:rsidR="0016403F" w:rsidRDefault="0016403F"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16403F" w:rsidRDefault="0016403F"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APARECE LA PROSPERIDAD ECONÓMICA MUNDIAL</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También como resultado del abaratamiento de los </w:t>
      </w:r>
      <w:hyperlink r:id="rId124" w:history="1">
        <w:r w:rsidRPr="00F00ADE">
          <w:rPr>
            <w:rFonts w:ascii="Century Gothic" w:eastAsia="Times New Roman" w:hAnsi="Century Gothic" w:cs="Arial"/>
            <w:sz w:val="24"/>
            <w:szCs w:val="24"/>
            <w:lang w:val="es-ES" w:eastAsia="es-MX"/>
          </w:rPr>
          <w:t>productos</w:t>
        </w:r>
      </w:hyperlink>
      <w:r w:rsidRPr="00F00ADE">
        <w:rPr>
          <w:rFonts w:ascii="Century Gothic" w:eastAsia="Times New Roman" w:hAnsi="Century Gothic" w:cs="Arial"/>
          <w:sz w:val="24"/>
          <w:szCs w:val="24"/>
          <w:lang w:val="es-ES" w:eastAsia="es-MX"/>
        </w:rPr>
        <w:t xml:space="preserve"> y de su abundancia. Incluso se verifica una renovación en los </w:t>
      </w:r>
      <w:hyperlink r:id="rId125" w:history="1">
        <w:r w:rsidRPr="00F00ADE">
          <w:rPr>
            <w:rFonts w:ascii="Century Gothic" w:eastAsia="Times New Roman" w:hAnsi="Century Gothic" w:cs="Arial"/>
            <w:sz w:val="24"/>
            <w:szCs w:val="24"/>
            <w:lang w:val="es-ES" w:eastAsia="es-MX"/>
          </w:rPr>
          <w:t>métodos</w:t>
        </w:r>
      </w:hyperlink>
      <w:r w:rsidRPr="00F00ADE">
        <w:rPr>
          <w:rFonts w:ascii="Century Gothic" w:eastAsia="Times New Roman" w:hAnsi="Century Gothic" w:cs="Arial"/>
          <w:sz w:val="24"/>
          <w:szCs w:val="24"/>
          <w:lang w:val="es-ES" w:eastAsia="es-MX"/>
        </w:rPr>
        <w:t xml:space="preserve"> y formas de </w:t>
      </w:r>
      <w:hyperlink r:id="rId126" w:history="1">
        <w:r w:rsidRPr="00F00ADE">
          <w:rPr>
            <w:rFonts w:ascii="Century Gothic" w:eastAsia="Times New Roman" w:hAnsi="Century Gothic" w:cs="Arial"/>
            <w:sz w:val="24"/>
            <w:szCs w:val="24"/>
            <w:lang w:val="es-ES" w:eastAsia="es-MX"/>
          </w:rPr>
          <w:t>trabajo</w:t>
        </w:r>
      </w:hyperlink>
      <w:r w:rsidRPr="00F00ADE">
        <w:rPr>
          <w:rFonts w:ascii="Century Gothic" w:eastAsia="Times New Roman" w:hAnsi="Century Gothic" w:cs="Arial"/>
          <w:sz w:val="24"/>
          <w:szCs w:val="24"/>
          <w:lang w:val="es-ES" w:eastAsia="es-MX"/>
        </w:rPr>
        <w:t xml:space="preserve"> agrícola que tendrán como resultado el aumento de la </w:t>
      </w:r>
      <w:hyperlink r:id="rId127" w:history="1">
        <w:r w:rsidRPr="00F00ADE">
          <w:rPr>
            <w:rFonts w:ascii="Century Gothic" w:eastAsia="Times New Roman" w:hAnsi="Century Gothic" w:cs="Arial"/>
            <w:sz w:val="24"/>
            <w:szCs w:val="24"/>
            <w:lang w:val="es-ES" w:eastAsia="es-MX"/>
          </w:rPr>
          <w:t>producción</w:t>
        </w:r>
      </w:hyperlink>
      <w:r w:rsidRPr="00F00ADE">
        <w:rPr>
          <w:rFonts w:ascii="Century Gothic" w:eastAsia="Times New Roman" w:hAnsi="Century Gothic" w:cs="Arial"/>
          <w:sz w:val="24"/>
          <w:szCs w:val="24"/>
          <w:lang w:val="es-ES" w:eastAsia="es-MX"/>
        </w:rPr>
        <w:t xml:space="preserve"> agrícola.</w:t>
      </w:r>
    </w:p>
    <w:p w:rsidR="000922C7" w:rsidRPr="00F00ADE" w:rsidRDefault="000922C7" w:rsidP="000922C7">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343150" cy="2041430"/>
            <wp:effectExtent l="19050" t="0" r="0" b="0"/>
            <wp:docPr id="124" name="Imagen 124" descr="http://www.google.com.mx/url?source=imglanding&amp;ct=img&amp;q=http://revolindustrial18.galeon.com/chimenea.jpg&amp;sa=X&amp;ei=LeH-ULXRIojdrAGqh4H4DQ&amp;ved=0CA4Q8wc&amp;usg=AFQjCNGe-DX-v1W2BY5OPcie2TSgiNs0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google.com.mx/url?source=imglanding&amp;ct=img&amp;q=http://revolindustrial18.galeon.com/chimenea.jpg&amp;sa=X&amp;ei=LeH-ULXRIojdrAGqh4H4DQ&amp;ved=0CA4Q8wc&amp;usg=AFQjCNGe-DX-v1W2BY5OPcie2TSgiNs0EA"/>
                    <pic:cNvPicPr>
                      <a:picLocks noChangeAspect="1" noChangeArrowheads="1"/>
                    </pic:cNvPicPr>
                  </pic:nvPicPr>
                  <pic:blipFill>
                    <a:blip r:embed="rId128" cstate="print"/>
                    <a:srcRect/>
                    <a:stretch>
                      <a:fillRect/>
                    </a:stretch>
                  </pic:blipFill>
                  <pic:spPr bwMode="auto">
                    <a:xfrm>
                      <a:off x="0" y="0"/>
                      <a:ext cx="2343150" cy="2041430"/>
                    </a:xfrm>
                    <a:prstGeom prst="rect">
                      <a:avLst/>
                    </a:prstGeom>
                    <a:noFill/>
                    <a:ln w="9525">
                      <a:noFill/>
                      <a:miter lim="800000"/>
                      <a:headEnd/>
                      <a:tailEnd/>
                    </a:ln>
                  </pic:spPr>
                </pic:pic>
              </a:graphicData>
            </a:graphic>
          </wp:inline>
        </w:drawing>
      </w:r>
      <w:r>
        <w:rPr>
          <w:noProof/>
          <w:lang w:val="es-ES" w:eastAsia="es-ES"/>
        </w:rPr>
        <w:drawing>
          <wp:inline distT="0" distB="0" distL="0" distR="0">
            <wp:extent cx="2438400" cy="2062755"/>
            <wp:effectExtent l="19050" t="0" r="0" b="0"/>
            <wp:docPr id="127" name="Imagen 127" descr="http://www.google.com.mx/url?source=imglanding&amp;ct=img&amp;q=http://html.rincondelvago.com/0001485510.jpg&amp;sa=X&amp;ei=lOH-UIKLNdHrrAHj_4DgCQ&amp;ved=0CAwQ8wc&amp;usg=AFQjCNHxDV-cUBzPM4UScMNuEYs7GmVb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google.com.mx/url?source=imglanding&amp;ct=img&amp;q=http://html.rincondelvago.com/0001485510.jpg&amp;sa=X&amp;ei=lOH-UIKLNdHrrAHj_4DgCQ&amp;ved=0CAwQ8wc&amp;usg=AFQjCNHxDV-cUBzPM4UScMNuEYs7GmVb9A"/>
                    <pic:cNvPicPr>
                      <a:picLocks noChangeAspect="1" noChangeArrowheads="1"/>
                    </pic:cNvPicPr>
                  </pic:nvPicPr>
                  <pic:blipFill>
                    <a:blip r:embed="rId129" cstate="print"/>
                    <a:srcRect/>
                    <a:stretch>
                      <a:fillRect/>
                    </a:stretch>
                  </pic:blipFill>
                  <pic:spPr bwMode="auto">
                    <a:xfrm>
                      <a:off x="0" y="0"/>
                      <a:ext cx="2444979" cy="2068321"/>
                    </a:xfrm>
                    <a:prstGeom prst="rect">
                      <a:avLst/>
                    </a:prstGeom>
                    <a:noFill/>
                    <a:ln w="9525">
                      <a:noFill/>
                      <a:miter lim="800000"/>
                      <a:headEnd/>
                      <a:tailEnd/>
                    </a:ln>
                  </pic:spPr>
                </pic:pic>
              </a:graphicData>
            </a:graphic>
          </wp:inline>
        </w:drawing>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i/>
          <w:iCs/>
          <w:sz w:val="24"/>
          <w:szCs w:val="24"/>
          <w:lang w:val="es-ES" w:eastAsia="es-MX"/>
        </w:rPr>
        <w:lastRenderedPageBreak/>
        <w:t>Consecuencias sociales:</w:t>
      </w:r>
      <w:r w:rsidRPr="00F00ADE">
        <w:rPr>
          <w:rFonts w:ascii="Century Gothic" w:eastAsia="Times New Roman" w:hAnsi="Century Gothic" w:cs="Arial"/>
          <w:sz w:val="24"/>
          <w:szCs w:val="24"/>
          <w:lang w:val="es-ES" w:eastAsia="es-MX"/>
        </w:rPr>
        <w:t xml:space="preserve"> La revolución maquinista tuvo como consecuencia gravísima la concentración de las masas obreras en los barrios de las grandes ciudades.</w:t>
      </w:r>
    </w:p>
    <w:p w:rsidR="00143747" w:rsidRDefault="0014374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16403F" w:rsidRDefault="00DB184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Pr>
          <w:noProof/>
          <w:lang w:val="es-ES" w:eastAsia="es-ES"/>
        </w:rPr>
        <w:drawing>
          <wp:inline distT="0" distB="0" distL="0" distR="0">
            <wp:extent cx="5612130" cy="2799050"/>
            <wp:effectExtent l="19050" t="0" r="7620" b="0"/>
            <wp:docPr id="130" name="Imagen 130" descr="http://www.google.com.mx/url?source=imglanding&amp;ct=img&amp;q=http://3.bp.blogspot.com/_bpt5AxEHutc/S7LMLnmg_LI/AAAAAAAAC1s/7mL6N6jogIw/s1600/img500.jpg&amp;sa=X&amp;ei=_-H-ULCrEcqxqQHO7ID4Bg&amp;ved=0CAwQ8wc4HA&amp;usg=AFQjCNEryuVI8WvCDKmvGqzaLSYzM3F_2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google.com.mx/url?source=imglanding&amp;ct=img&amp;q=http://3.bp.blogspot.com/_bpt5AxEHutc/S7LMLnmg_LI/AAAAAAAAC1s/7mL6N6jogIw/s1600/img500.jpg&amp;sa=X&amp;ei=_-H-ULCrEcqxqQHO7ID4Bg&amp;ved=0CAwQ8wc4HA&amp;usg=AFQjCNEryuVI8WvCDKmvGqzaLSYzM3F_2w"/>
                    <pic:cNvPicPr>
                      <a:picLocks noChangeAspect="1" noChangeArrowheads="1"/>
                    </pic:cNvPicPr>
                  </pic:nvPicPr>
                  <pic:blipFill>
                    <a:blip r:embed="rId130" cstate="print"/>
                    <a:srcRect/>
                    <a:stretch>
                      <a:fillRect/>
                    </a:stretch>
                  </pic:blipFill>
                  <pic:spPr bwMode="auto">
                    <a:xfrm>
                      <a:off x="0" y="0"/>
                      <a:ext cx="5612130" cy="2799050"/>
                    </a:xfrm>
                    <a:prstGeom prst="rect">
                      <a:avLst/>
                    </a:prstGeom>
                    <a:noFill/>
                    <a:ln w="9525">
                      <a:noFill/>
                      <a:miter lim="800000"/>
                      <a:headEnd/>
                      <a:tailEnd/>
                    </a:ln>
                  </pic:spPr>
                </pic:pic>
              </a:graphicData>
            </a:graphic>
          </wp:inline>
        </w:drawing>
      </w:r>
    </w:p>
    <w:p w:rsidR="00143747" w:rsidRDefault="0014374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DB1847" w:rsidRDefault="00DB1847"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DB1847" w:rsidRDefault="00DB1847" w:rsidP="00DB1847">
      <w:pPr>
        <w:shd w:val="clear" w:color="auto" w:fill="FFFFFF"/>
        <w:spacing w:before="135" w:after="135" w:line="270" w:lineRule="atLeast"/>
        <w:jc w:val="center"/>
        <w:rPr>
          <w:rFonts w:ascii="Century Gothic" w:eastAsia="Times New Roman" w:hAnsi="Century Gothic" w:cs="Arial"/>
          <w:sz w:val="24"/>
          <w:szCs w:val="24"/>
          <w:lang w:val="es-ES" w:eastAsia="es-MX"/>
        </w:rPr>
      </w:pPr>
      <w:r>
        <w:rPr>
          <w:noProof/>
          <w:lang w:val="es-ES" w:eastAsia="es-ES"/>
        </w:rPr>
        <w:drawing>
          <wp:inline distT="0" distB="0" distL="0" distR="0">
            <wp:extent cx="2615339" cy="1971675"/>
            <wp:effectExtent l="19050" t="0" r="0" b="0"/>
            <wp:docPr id="133" name="Imagen 133" descr="http://www.google.com.mx/url?source=imglanding&amp;ct=img&amp;q=http://worksarray.files.wordpress.com/2011/09/trevi_fabrica_inte.jpg&amp;sa=X&amp;ei=n-L-ULrbIMfQqAHihoHQAw&amp;ved=0CAwQ8wc4GQ&amp;usg=AFQjCNHqGfN7DN0STsPlHqlah6Z8gz0b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google.com.mx/url?source=imglanding&amp;ct=img&amp;q=http://worksarray.files.wordpress.com/2011/09/trevi_fabrica_inte.jpg&amp;sa=X&amp;ei=n-L-ULrbIMfQqAHihoHQAw&amp;ved=0CAwQ8wc4GQ&amp;usg=AFQjCNHqGfN7DN0STsPlHqlah6Z8gz0bCg"/>
                    <pic:cNvPicPr>
                      <a:picLocks noChangeAspect="1" noChangeArrowheads="1"/>
                    </pic:cNvPicPr>
                  </pic:nvPicPr>
                  <pic:blipFill>
                    <a:blip r:embed="rId131" cstate="print"/>
                    <a:srcRect/>
                    <a:stretch>
                      <a:fillRect/>
                    </a:stretch>
                  </pic:blipFill>
                  <pic:spPr bwMode="auto">
                    <a:xfrm>
                      <a:off x="0" y="0"/>
                      <a:ext cx="2619375" cy="1974718"/>
                    </a:xfrm>
                    <a:prstGeom prst="rect">
                      <a:avLst/>
                    </a:prstGeom>
                    <a:noFill/>
                    <a:ln w="9525">
                      <a:noFill/>
                      <a:miter lim="800000"/>
                      <a:headEnd/>
                      <a:tailEnd/>
                    </a:ln>
                  </pic:spPr>
                </pic:pic>
              </a:graphicData>
            </a:graphic>
          </wp:inline>
        </w:drawing>
      </w:r>
      <w:r>
        <w:rPr>
          <w:noProof/>
          <w:lang w:val="es-ES" w:eastAsia="es-ES"/>
        </w:rPr>
        <w:drawing>
          <wp:inline distT="0" distB="0" distL="0" distR="0">
            <wp:extent cx="2647911" cy="1971675"/>
            <wp:effectExtent l="19050" t="0" r="39" b="0"/>
            <wp:docPr id="136" name="Imagen 136" descr="http://www.google.com.mx/url?source=imglanding&amp;ct=img&amp;q=http://3.bp.blogspot.com/-zB1L68J5CDQ/Tr43aXrVKjI/AAAAAAAAAJU/oz2YI9H45i0/s1600/proletariado.jpg&amp;sa=X&amp;ei=8-L-ULedAcTnqwHsqYCYCA&amp;ved=0CAwQ8wc&amp;usg=AFQjCNEit_cQGtFVTmPg3ztYg2j1FQWP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google.com.mx/url?source=imglanding&amp;ct=img&amp;q=http://3.bp.blogspot.com/-zB1L68J5CDQ/Tr43aXrVKjI/AAAAAAAAAJU/oz2YI9H45i0/s1600/proletariado.jpg&amp;sa=X&amp;ei=8-L-ULedAcTnqwHsqYCYCA&amp;ved=0CAwQ8wc&amp;usg=AFQjCNEit_cQGtFVTmPg3ztYg2j1FQWPpw"/>
                    <pic:cNvPicPr>
                      <a:picLocks noChangeAspect="1" noChangeArrowheads="1"/>
                    </pic:cNvPicPr>
                  </pic:nvPicPr>
                  <pic:blipFill>
                    <a:blip r:embed="rId132" cstate="print"/>
                    <a:srcRect/>
                    <a:stretch>
                      <a:fillRect/>
                    </a:stretch>
                  </pic:blipFill>
                  <pic:spPr bwMode="auto">
                    <a:xfrm>
                      <a:off x="0" y="0"/>
                      <a:ext cx="2647911" cy="1971675"/>
                    </a:xfrm>
                    <a:prstGeom prst="rect">
                      <a:avLst/>
                    </a:prstGeom>
                    <a:noFill/>
                    <a:ln w="9525">
                      <a:noFill/>
                      <a:miter lim="800000"/>
                      <a:headEnd/>
                      <a:tailEnd/>
                    </a:ln>
                  </pic:spPr>
                </pic:pic>
              </a:graphicData>
            </a:graphic>
          </wp:inline>
        </w:drawing>
      </w:r>
    </w:p>
    <w:p w:rsidR="00143747" w:rsidRPr="00F00ADE" w:rsidRDefault="00143747" w:rsidP="00DB1847">
      <w:pPr>
        <w:shd w:val="clear" w:color="auto" w:fill="FFFFFF"/>
        <w:spacing w:before="135" w:after="135" w:line="270" w:lineRule="atLeast"/>
        <w:jc w:val="center"/>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Esta clase obrera no tardó apoyada por las ideas de los nuevos teóricos sociales al reclamar sus derechos frente a los patrones y empresarios.</w:t>
      </w:r>
    </w:p>
    <w:p w:rsidR="00143747" w:rsidRDefault="00143747"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bookmarkStart w:id="7" w:name="concl"/>
      <w:bookmarkEnd w:id="7"/>
    </w:p>
    <w:p w:rsidR="00143747" w:rsidRDefault="00143747"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143747" w:rsidRDefault="00143747"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143747" w:rsidRDefault="00143747"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E037B8" w:rsidRDefault="00E037B8"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r w:rsidRPr="00F00ADE">
        <w:rPr>
          <w:rFonts w:ascii="Century Gothic" w:eastAsia="Times New Roman" w:hAnsi="Century Gothic" w:cs="Arial"/>
          <w:b/>
          <w:bCs/>
          <w:sz w:val="24"/>
          <w:szCs w:val="24"/>
          <w:lang w:val="es-ES" w:eastAsia="es-MX"/>
        </w:rPr>
        <w:lastRenderedPageBreak/>
        <w:t>CONCLUSIÓN</w:t>
      </w:r>
    </w:p>
    <w:p w:rsidR="00F44FE3" w:rsidRPr="00F00ADE" w:rsidRDefault="00F44FE3" w:rsidP="00F44FE3">
      <w:pPr>
        <w:shd w:val="clear" w:color="auto" w:fill="FFFFFF"/>
        <w:spacing w:before="135" w:after="135" w:line="270" w:lineRule="atLeast"/>
        <w:rPr>
          <w:rFonts w:ascii="Century Gothic" w:eastAsia="Times New Roman" w:hAnsi="Century Gothic" w:cs="Arial"/>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La prehistoria es la disciplina que estudia al hombre desde sus orígenes hasta la invención de la escritura. La edad de piedra tenemos lo paleolítico piedra antigua, mesolítico, mitad de la edad de piedra, neolítico, piedra nueva o pulida.</w:t>
      </w:r>
    </w:p>
    <w:p w:rsidR="00E037B8"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La edad de los metales, la invención de la primera escritura, </w:t>
      </w:r>
      <w:hyperlink r:id="rId133" w:history="1">
        <w:r w:rsidRPr="00F00ADE">
          <w:rPr>
            <w:rFonts w:ascii="Century Gothic" w:eastAsia="Times New Roman" w:hAnsi="Century Gothic" w:cs="Arial"/>
            <w:sz w:val="24"/>
            <w:szCs w:val="24"/>
            <w:lang w:val="es-ES" w:eastAsia="es-MX"/>
          </w:rPr>
          <w:t>el trabajo</w:t>
        </w:r>
      </w:hyperlink>
      <w:r w:rsidRPr="00F00ADE">
        <w:rPr>
          <w:rFonts w:ascii="Century Gothic" w:eastAsia="Times New Roman" w:hAnsi="Century Gothic" w:cs="Arial"/>
          <w:sz w:val="24"/>
          <w:szCs w:val="24"/>
          <w:lang w:val="es-ES" w:eastAsia="es-MX"/>
        </w:rPr>
        <w:t xml:space="preserve"> de los metales marca el fin de la edad de piedra. La edad antigua, la edad media, la edad moderna social y económica, la época contemporánea consecuencia social y económica.</w:t>
      </w:r>
    </w:p>
    <w:p w:rsidR="00F44FE3" w:rsidRDefault="00F44FE3"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F44FE3" w:rsidRPr="00F00ADE" w:rsidRDefault="00F44FE3"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p>
    <w:p w:rsidR="00F44FE3" w:rsidRDefault="00F44FE3"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bookmarkStart w:id="8" w:name="refer"/>
      <w:bookmarkEnd w:id="8"/>
      <w:r w:rsidRPr="00F44FE3">
        <w:rPr>
          <w:rFonts w:ascii="Century Gothic" w:eastAsia="Times New Roman" w:hAnsi="Century Gothic" w:cs="Arial"/>
          <w:b/>
          <w:bCs/>
          <w:sz w:val="24"/>
          <w:szCs w:val="24"/>
          <w:lang w:val="es-ES" w:eastAsia="es-MX"/>
        </w:rPr>
        <w:drawing>
          <wp:inline distT="0" distB="0" distL="0" distR="0">
            <wp:extent cx="5612130" cy="2283908"/>
            <wp:effectExtent l="19050" t="0" r="7620" b="0"/>
            <wp:docPr id="15" name="Imagen 139" descr="http://www.google.com.mx/url?source=imglanding&amp;ct=img&amp;q=http://3.bp.blogspot.com/-fIlgViq-epA/TcaVUU-E5kI/AAAAAAAAAAw/5lzPJqy-lvI/s1600/linea.jpg&amp;sa=X&amp;ei=weP-UNH4DMbYqQHahICYAg&amp;ved=0CAsQ8wc&amp;usg=AFQjCNHOfsaJxhQXEscMD60qZ0iJ_6O9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google.com.mx/url?source=imglanding&amp;ct=img&amp;q=http://3.bp.blogspot.com/-fIlgViq-epA/TcaVUU-E5kI/AAAAAAAAAAw/5lzPJqy-lvI/s1600/linea.jpg&amp;sa=X&amp;ei=weP-UNH4DMbYqQHahICYAg&amp;ved=0CAsQ8wc&amp;usg=AFQjCNHOfsaJxhQXEscMD60qZ0iJ_6O9XQ"/>
                    <pic:cNvPicPr>
                      <a:picLocks noChangeAspect="1" noChangeArrowheads="1"/>
                    </pic:cNvPicPr>
                  </pic:nvPicPr>
                  <pic:blipFill>
                    <a:blip r:embed="rId134" cstate="print"/>
                    <a:srcRect/>
                    <a:stretch>
                      <a:fillRect/>
                    </a:stretch>
                  </pic:blipFill>
                  <pic:spPr bwMode="auto">
                    <a:xfrm>
                      <a:off x="0" y="0"/>
                      <a:ext cx="5612130" cy="2283908"/>
                    </a:xfrm>
                    <a:prstGeom prst="rect">
                      <a:avLst/>
                    </a:prstGeom>
                    <a:noFill/>
                    <a:ln w="9525">
                      <a:noFill/>
                      <a:miter lim="800000"/>
                      <a:headEnd/>
                      <a:tailEnd/>
                    </a:ln>
                  </pic:spPr>
                </pic:pic>
              </a:graphicData>
            </a:graphic>
          </wp:inline>
        </w:drawing>
      </w:r>
    </w:p>
    <w:p w:rsidR="00F44FE3" w:rsidRDefault="00F44FE3" w:rsidP="00F00ADE">
      <w:pPr>
        <w:shd w:val="clear" w:color="auto" w:fill="FFFFFF"/>
        <w:spacing w:before="135" w:after="135" w:line="270" w:lineRule="atLeast"/>
        <w:jc w:val="both"/>
        <w:rPr>
          <w:rFonts w:ascii="Century Gothic" w:eastAsia="Times New Roman" w:hAnsi="Century Gothic" w:cs="Arial"/>
          <w:b/>
          <w:bCs/>
          <w:sz w:val="24"/>
          <w:szCs w:val="24"/>
          <w:lang w:val="es-ES" w:eastAsia="es-MX"/>
        </w:rPr>
      </w:pP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b/>
          <w:bCs/>
          <w:sz w:val="24"/>
          <w:szCs w:val="24"/>
          <w:lang w:val="es-ES" w:eastAsia="es-MX"/>
        </w:rPr>
        <w:t>REFERENCIAS BIBLIOGRÁFICAS</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xml:space="preserve">Guillen G. Rafael Emilio. </w:t>
      </w:r>
      <w:r w:rsidRPr="00F00ADE">
        <w:rPr>
          <w:rFonts w:ascii="Century Gothic" w:eastAsia="Times New Roman" w:hAnsi="Century Gothic" w:cs="Arial"/>
          <w:b/>
          <w:bCs/>
          <w:sz w:val="24"/>
          <w:szCs w:val="24"/>
          <w:lang w:val="es-ES" w:eastAsia="es-MX"/>
        </w:rPr>
        <w:t>Historia Universal</w:t>
      </w:r>
      <w:r w:rsidRPr="00F00ADE">
        <w:rPr>
          <w:rFonts w:ascii="Century Gothic" w:eastAsia="Times New Roman" w:hAnsi="Century Gothic" w:cs="Arial"/>
          <w:sz w:val="24"/>
          <w:szCs w:val="24"/>
          <w:lang w:val="es-ES" w:eastAsia="es-MX"/>
        </w:rPr>
        <w:t xml:space="preserve">. 2do año primer ciclo. </w:t>
      </w:r>
      <w:hyperlink r:id="rId135" w:history="1">
        <w:r w:rsidRPr="00F00ADE">
          <w:rPr>
            <w:rFonts w:ascii="Century Gothic" w:eastAsia="Times New Roman" w:hAnsi="Century Gothic" w:cs="Arial"/>
            <w:sz w:val="24"/>
            <w:szCs w:val="24"/>
            <w:lang w:val="es-ES" w:eastAsia="es-MX"/>
          </w:rPr>
          <w:t>Edición</w:t>
        </w:r>
      </w:hyperlink>
      <w:r w:rsidRPr="00F00ADE">
        <w:rPr>
          <w:rFonts w:ascii="Century Gothic" w:eastAsia="Times New Roman" w:hAnsi="Century Gothic" w:cs="Arial"/>
          <w:sz w:val="24"/>
          <w:szCs w:val="24"/>
          <w:lang w:val="es-ES" w:eastAsia="es-MX"/>
        </w:rPr>
        <w:t xml:space="preserve"> 1977. Cuarta edición 1981. Caracas 30 de marzo de 1981, Pág. 15 y 234.</w:t>
      </w:r>
    </w:p>
    <w:p w:rsidR="00E037B8" w:rsidRPr="00F00ADE" w:rsidRDefault="00E037B8" w:rsidP="00F00ADE">
      <w:pPr>
        <w:shd w:val="clear" w:color="auto" w:fill="FFFFFF"/>
        <w:spacing w:before="135" w:after="135" w:line="270" w:lineRule="atLeast"/>
        <w:jc w:val="both"/>
        <w:rPr>
          <w:rFonts w:ascii="Century Gothic" w:eastAsia="Times New Roman" w:hAnsi="Century Gothic" w:cs="Arial"/>
          <w:sz w:val="24"/>
          <w:szCs w:val="24"/>
          <w:lang w:val="es-ES" w:eastAsia="es-MX"/>
        </w:rPr>
      </w:pPr>
      <w:r w:rsidRPr="00F00ADE">
        <w:rPr>
          <w:rFonts w:ascii="Century Gothic" w:eastAsia="Times New Roman" w:hAnsi="Century Gothic" w:cs="Arial"/>
          <w:sz w:val="24"/>
          <w:szCs w:val="24"/>
          <w:lang w:val="es-ES" w:eastAsia="es-MX"/>
        </w:rPr>
        <w:t> </w:t>
      </w:r>
    </w:p>
    <w:p w:rsidR="00E037B8" w:rsidRPr="00F00ADE" w:rsidRDefault="00E037B8" w:rsidP="00F00ADE">
      <w:pPr>
        <w:jc w:val="both"/>
        <w:rPr>
          <w:rFonts w:ascii="Century Gothic" w:hAnsi="Century Gothic"/>
          <w:sz w:val="24"/>
          <w:szCs w:val="24"/>
        </w:rPr>
      </w:pPr>
    </w:p>
    <w:p w:rsidR="00E037B8" w:rsidRPr="00F00ADE" w:rsidRDefault="00E037B8" w:rsidP="00F00ADE">
      <w:pPr>
        <w:jc w:val="both"/>
        <w:rPr>
          <w:rFonts w:ascii="Century Gothic" w:hAnsi="Century Gothic"/>
          <w:sz w:val="24"/>
          <w:szCs w:val="24"/>
        </w:rPr>
      </w:pPr>
    </w:p>
    <w:p w:rsidR="008B7690" w:rsidRPr="00F00ADE" w:rsidRDefault="008B7690" w:rsidP="00F00ADE">
      <w:pPr>
        <w:jc w:val="both"/>
        <w:rPr>
          <w:rFonts w:ascii="Century Gothic" w:hAnsi="Century Gothic"/>
          <w:sz w:val="24"/>
          <w:szCs w:val="24"/>
        </w:rPr>
      </w:pPr>
    </w:p>
    <w:sectPr w:rsidR="008B7690" w:rsidRPr="00F00ADE" w:rsidSect="0099140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ooper Blk BT">
    <w:panose1 w:val="0208090404030B020404"/>
    <w:charset w:val="00"/>
    <w:family w:val="roman"/>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C4308"/>
    <w:multiLevelType w:val="multilevel"/>
    <w:tmpl w:val="AA10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1E60F9"/>
    <w:multiLevelType w:val="hybridMultilevel"/>
    <w:tmpl w:val="36142168"/>
    <w:lvl w:ilvl="0" w:tplc="D7209F28">
      <w:start w:val="1"/>
      <w:numFmt w:val="bullet"/>
      <w:lvlText w:val=""/>
      <w:lvlJc w:val="left"/>
      <w:pPr>
        <w:ind w:left="1440" w:hanging="360"/>
      </w:pPr>
      <w:rPr>
        <w:rFonts w:ascii="Wingdings" w:hAnsi="Wingdings" w:hint="default"/>
        <w:color w:val="548DD4" w:themeColor="text2" w:themeTint="99"/>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nsid w:val="32122377"/>
    <w:multiLevelType w:val="hybridMultilevel"/>
    <w:tmpl w:val="8E4C9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696503E"/>
    <w:multiLevelType w:val="hybridMultilevel"/>
    <w:tmpl w:val="595C8DC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E185746"/>
    <w:multiLevelType w:val="hybridMultilevel"/>
    <w:tmpl w:val="E1144C5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D8F24E2"/>
    <w:multiLevelType w:val="hybridMultilevel"/>
    <w:tmpl w:val="5234285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10A359E"/>
    <w:multiLevelType w:val="hybridMultilevel"/>
    <w:tmpl w:val="6E68146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8B410B1"/>
    <w:multiLevelType w:val="multilevel"/>
    <w:tmpl w:val="1CDA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134D7B"/>
    <w:multiLevelType w:val="multilevel"/>
    <w:tmpl w:val="4BA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7"/>
  </w:num>
  <w:num w:numId="4">
    <w:abstractNumId w:val="2"/>
  </w:num>
  <w:num w:numId="5">
    <w:abstractNumId w:val="1"/>
  </w:num>
  <w:num w:numId="6">
    <w:abstractNumId w:val="3"/>
  </w:num>
  <w:num w:numId="7">
    <w:abstractNumId w:val="5"/>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compat/>
  <w:rsids>
    <w:rsidRoot w:val="00E037B8"/>
    <w:rsid w:val="000922C7"/>
    <w:rsid w:val="00135476"/>
    <w:rsid w:val="00143747"/>
    <w:rsid w:val="0016403F"/>
    <w:rsid w:val="001F5137"/>
    <w:rsid w:val="002440AA"/>
    <w:rsid w:val="00315DAA"/>
    <w:rsid w:val="00355003"/>
    <w:rsid w:val="003A6452"/>
    <w:rsid w:val="003C1853"/>
    <w:rsid w:val="004B1115"/>
    <w:rsid w:val="00523BB2"/>
    <w:rsid w:val="005272D7"/>
    <w:rsid w:val="005A0B69"/>
    <w:rsid w:val="00626E18"/>
    <w:rsid w:val="00642569"/>
    <w:rsid w:val="0066110F"/>
    <w:rsid w:val="00710A33"/>
    <w:rsid w:val="007F1FE7"/>
    <w:rsid w:val="008168EF"/>
    <w:rsid w:val="008B7690"/>
    <w:rsid w:val="008D5B78"/>
    <w:rsid w:val="0093757E"/>
    <w:rsid w:val="00A7224A"/>
    <w:rsid w:val="00AE1735"/>
    <w:rsid w:val="00B975A5"/>
    <w:rsid w:val="00C865B7"/>
    <w:rsid w:val="00DB1847"/>
    <w:rsid w:val="00DE166C"/>
    <w:rsid w:val="00E037B8"/>
    <w:rsid w:val="00E253B0"/>
    <w:rsid w:val="00E71832"/>
    <w:rsid w:val="00E900D0"/>
    <w:rsid w:val="00EC328C"/>
    <w:rsid w:val="00F00ADE"/>
    <w:rsid w:val="00F44FE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7B8"/>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0A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00ADE"/>
    <w:rPr>
      <w:rFonts w:ascii="Tahoma" w:hAnsi="Tahoma" w:cs="Tahoma"/>
      <w:sz w:val="16"/>
      <w:szCs w:val="16"/>
      <w:lang w:val="es-MX"/>
    </w:rPr>
  </w:style>
  <w:style w:type="paragraph" w:styleId="Prrafodelista">
    <w:name w:val="List Paragraph"/>
    <w:basedOn w:val="Normal"/>
    <w:uiPriority w:val="34"/>
    <w:qFormat/>
    <w:rsid w:val="00E253B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monografias.com/trabajos6/lide/lide.shtml" TargetMode="External"/><Relationship Id="rId117" Type="http://schemas.openxmlformats.org/officeDocument/2006/relationships/hyperlink" Target="http://www.monografias.com/trabajos/regcomercial/regcomercial.shtml" TargetMode="External"/><Relationship Id="rId21" Type="http://schemas.openxmlformats.org/officeDocument/2006/relationships/hyperlink" Target="http://www.monografias.com/trabajos15/fundamento-ontologico/fundamento-ontologico.shtml" TargetMode="External"/><Relationship Id="rId42" Type="http://schemas.openxmlformats.org/officeDocument/2006/relationships/hyperlink" Target="http://www.monografias.com/trabajos35/sociedad/sociedad.shtml" TargetMode="External"/><Relationship Id="rId47" Type="http://schemas.openxmlformats.org/officeDocument/2006/relationships/hyperlink" Target="http://www.monografias.com/trabajos35/oferta-demanda-oro/oferta-demanda-oro.shtml" TargetMode="External"/><Relationship Id="rId63" Type="http://schemas.openxmlformats.org/officeDocument/2006/relationships/hyperlink" Target="http://www.monografias.com/trabajos11/tierreco/tierreco.shtml" TargetMode="External"/><Relationship Id="rId68" Type="http://schemas.openxmlformats.org/officeDocument/2006/relationships/hyperlink" Target="http://www.monografias.com/trabajos4/leyes/leyes.shtml" TargetMode="External"/><Relationship Id="rId84" Type="http://schemas.openxmlformats.org/officeDocument/2006/relationships/hyperlink" Target="http://www.monografias.com/trabajos15/bloques-economicos-america/bloques-economicos-america.shtml" TargetMode="External"/><Relationship Id="rId89" Type="http://schemas.openxmlformats.org/officeDocument/2006/relationships/hyperlink" Target="http://www.monografias.com/trabajos54/modelo-acuerdo-fusion/modelo-acuerdo-fusion.shtml" TargetMode="External"/><Relationship Id="rId112" Type="http://schemas.openxmlformats.org/officeDocument/2006/relationships/hyperlink" Target="http://www.monografias.com/trabajos2/inicristiabas/inicristiabas.shtml" TargetMode="External"/><Relationship Id="rId133" Type="http://schemas.openxmlformats.org/officeDocument/2006/relationships/hyperlink" Target="http://www.monografias.com/trabajos/fintrabajo/fintrabajo.shtml" TargetMode="External"/><Relationship Id="rId16" Type="http://schemas.openxmlformats.org/officeDocument/2006/relationships/hyperlink" Target="http://www.monografias.com/trabajos54/la-investigacion/la-investigacion.shtml" TargetMode="External"/><Relationship Id="rId107" Type="http://schemas.openxmlformats.org/officeDocument/2006/relationships/image" Target="media/image34.jpeg"/><Relationship Id="rId11" Type="http://schemas.openxmlformats.org/officeDocument/2006/relationships/hyperlink" Target="http://www.monografias.com/trabajos14/historiamoderna/historiamoderna.shtml" TargetMode="External"/><Relationship Id="rId32" Type="http://schemas.openxmlformats.org/officeDocument/2006/relationships/hyperlink" Target="http://www.monografias.com/trabajos10/cani/cani.shtml" TargetMode="External"/><Relationship Id="rId37" Type="http://schemas.openxmlformats.org/officeDocument/2006/relationships/image" Target="media/image8.jpeg"/><Relationship Id="rId53" Type="http://schemas.openxmlformats.org/officeDocument/2006/relationships/image" Target="media/image16.jpeg"/><Relationship Id="rId58" Type="http://schemas.openxmlformats.org/officeDocument/2006/relationships/image" Target="media/image19.jpeg"/><Relationship Id="rId74" Type="http://schemas.openxmlformats.org/officeDocument/2006/relationships/hyperlink" Target="http://www.monografias.com/trabajos5/fami/fami.shtml" TargetMode="External"/><Relationship Id="rId79" Type="http://schemas.openxmlformats.org/officeDocument/2006/relationships/hyperlink" Target="http://www.monografias.com/trabajos35/materiales-construccion/materiales-construccion.shtml" TargetMode="External"/><Relationship Id="rId102" Type="http://schemas.openxmlformats.org/officeDocument/2006/relationships/hyperlink" Target="http://www.monografias.com/trabajos4/feudal/feudal.shtml" TargetMode="External"/><Relationship Id="rId123" Type="http://schemas.openxmlformats.org/officeDocument/2006/relationships/image" Target="media/image39.jpeg"/><Relationship Id="rId128" Type="http://schemas.openxmlformats.org/officeDocument/2006/relationships/image" Target="media/image40.jpeg"/><Relationship Id="rId5" Type="http://schemas.openxmlformats.org/officeDocument/2006/relationships/hyperlink" Target="http://www.monografias.com/trabajos16/teoria-sintetica-darwin/teoria-sintetica-darwin.shtml" TargetMode="External"/><Relationship Id="rId90" Type="http://schemas.openxmlformats.org/officeDocument/2006/relationships/hyperlink" Target="http://www.monografias.com/trabajos14/frenos/frenos.shtml" TargetMode="External"/><Relationship Id="rId95" Type="http://schemas.openxmlformats.org/officeDocument/2006/relationships/image" Target="media/image31.jpeg"/><Relationship Id="rId14" Type="http://schemas.openxmlformats.org/officeDocument/2006/relationships/hyperlink" Target="http://www.monografias.com/trabajos14/comer/comer.shtml" TargetMode="External"/><Relationship Id="rId22" Type="http://schemas.openxmlformats.org/officeDocument/2006/relationships/image" Target="media/image3.jpeg"/><Relationship Id="rId27" Type="http://schemas.openxmlformats.org/officeDocument/2006/relationships/hyperlink" Target="http://www.monografias.com/trabajos7/zocli/zocli.shtml" TargetMode="External"/><Relationship Id="rId30" Type="http://schemas.openxmlformats.org/officeDocument/2006/relationships/image" Target="media/image4.jpeg"/><Relationship Id="rId35" Type="http://schemas.openxmlformats.org/officeDocument/2006/relationships/hyperlink" Target="http://www.monografias.com/Agricultura_y_Ganaderia/index.shtml" TargetMode="External"/><Relationship Id="rId43" Type="http://schemas.openxmlformats.org/officeDocument/2006/relationships/image" Target="media/image11.jpeg"/><Relationship Id="rId48" Type="http://schemas.openxmlformats.org/officeDocument/2006/relationships/hyperlink" Target="http://www.monografias.com/trabajos13/tramat/tramat.shtml" TargetMode="External"/><Relationship Id="rId56" Type="http://schemas.openxmlformats.org/officeDocument/2006/relationships/image" Target="media/image17.jpeg"/><Relationship Id="rId64" Type="http://schemas.openxmlformats.org/officeDocument/2006/relationships/image" Target="media/image21.jpeg"/><Relationship Id="rId69" Type="http://schemas.openxmlformats.org/officeDocument/2006/relationships/hyperlink" Target="http://www.monografias.com/trabajos/sangre/sangre.shtml" TargetMode="External"/><Relationship Id="rId77" Type="http://schemas.openxmlformats.org/officeDocument/2006/relationships/image" Target="media/image25.jpeg"/><Relationship Id="rId100" Type="http://schemas.openxmlformats.org/officeDocument/2006/relationships/hyperlink" Target="http://www.monografias.com/trabajos12/pmbok/pmbok.shtml" TargetMode="External"/><Relationship Id="rId105" Type="http://schemas.openxmlformats.org/officeDocument/2006/relationships/hyperlink" Target="http://www.monografias.com/trabajos16/acto-de-comercio/acto-de-comercio.shtml" TargetMode="External"/><Relationship Id="rId113" Type="http://schemas.openxmlformats.org/officeDocument/2006/relationships/hyperlink" Target="http://www.monografias.com/trabajos7/tain/tain.shtml" TargetMode="External"/><Relationship Id="rId118" Type="http://schemas.openxmlformats.org/officeDocument/2006/relationships/hyperlink" Target="http://www.monografias.com/trabajos12/elorigest/elorigest.shtml" TargetMode="External"/><Relationship Id="rId126" Type="http://schemas.openxmlformats.org/officeDocument/2006/relationships/hyperlink" Target="http://www.monografias.com/trabajos34/el-trabajo/el-trabajo.shtml" TargetMode="External"/><Relationship Id="rId134" Type="http://schemas.openxmlformats.org/officeDocument/2006/relationships/image" Target="media/image45.jpeg"/><Relationship Id="rId8" Type="http://schemas.openxmlformats.org/officeDocument/2006/relationships/hyperlink" Target="http://www.monografias.com/trabajos16/metodo-lecto-escritura/metodo-lecto-escritura.shtml" TargetMode="External"/><Relationship Id="rId51" Type="http://schemas.openxmlformats.org/officeDocument/2006/relationships/image" Target="media/image15.jpeg"/><Relationship Id="rId72" Type="http://schemas.openxmlformats.org/officeDocument/2006/relationships/hyperlink" Target="http://www.monografias.com/Derecho/index.shtml" TargetMode="External"/><Relationship Id="rId80" Type="http://schemas.openxmlformats.org/officeDocument/2006/relationships/image" Target="media/image26.jpeg"/><Relationship Id="rId85" Type="http://schemas.openxmlformats.org/officeDocument/2006/relationships/hyperlink" Target="http://www.monografias.com/trabajos/renacim/renacim.shtml" TargetMode="External"/><Relationship Id="rId93" Type="http://schemas.openxmlformats.org/officeDocument/2006/relationships/hyperlink" Target="http://www.monografias.com/trabajos12/eleynewt/eleynewt.shtml" TargetMode="External"/><Relationship Id="rId98" Type="http://schemas.openxmlformats.org/officeDocument/2006/relationships/hyperlink" Target="http://www.monografias.com/trabajos2/mercambiario/mercambiario.shtml" TargetMode="External"/><Relationship Id="rId121" Type="http://schemas.openxmlformats.org/officeDocument/2006/relationships/hyperlink" Target="http://www.monografias.com/trabajos/revfran/revfran.shtml" TargetMode="External"/><Relationship Id="rId3" Type="http://schemas.openxmlformats.org/officeDocument/2006/relationships/settings" Target="settings.xml"/><Relationship Id="rId12" Type="http://schemas.openxmlformats.org/officeDocument/2006/relationships/hyperlink" Target="http://www.monografias.com/trabajos6/edpre/edpre.shtml" TargetMode="External"/><Relationship Id="rId17" Type="http://schemas.openxmlformats.org/officeDocument/2006/relationships/hyperlink" Target="http://www.monografias.com/trabajos14/propiedadmateriales/propiedadmateriales.shtml" TargetMode="External"/><Relationship Id="rId25" Type="http://schemas.openxmlformats.org/officeDocument/2006/relationships/hyperlink" Target="http://www.monografias.com/trabajos/clima/clima.shtml" TargetMode="External"/><Relationship Id="rId33" Type="http://schemas.openxmlformats.org/officeDocument/2006/relationships/image" Target="media/image5.jpeg"/><Relationship Id="rId38" Type="http://schemas.openxmlformats.org/officeDocument/2006/relationships/hyperlink" Target="http://www.monografias.com/trabajos12/acti/acti.shtml" TargetMode="External"/><Relationship Id="rId46" Type="http://schemas.openxmlformats.org/officeDocument/2006/relationships/image" Target="media/image13.jpeg"/><Relationship Id="rId59" Type="http://schemas.openxmlformats.org/officeDocument/2006/relationships/image" Target="media/image20.gif"/><Relationship Id="rId67" Type="http://schemas.openxmlformats.org/officeDocument/2006/relationships/hyperlink" Target="http://www.monografias.com/trabajos5/monarqui/monarqui.shtml" TargetMode="External"/><Relationship Id="rId103" Type="http://schemas.openxmlformats.org/officeDocument/2006/relationships/hyperlink" Target="http://www.monografias.com/trabajos12/elorigest/elorigest.shtml" TargetMode="External"/><Relationship Id="rId108" Type="http://schemas.openxmlformats.org/officeDocument/2006/relationships/image" Target="media/image35.jpeg"/><Relationship Id="rId116" Type="http://schemas.openxmlformats.org/officeDocument/2006/relationships/hyperlink" Target="http://www.monografias.com/trabajos16/configuraciones-productivas/configuraciones-productivas.shtml" TargetMode="External"/><Relationship Id="rId124" Type="http://schemas.openxmlformats.org/officeDocument/2006/relationships/hyperlink" Target="http://www.monografias.com/trabajos12/elproduc/elproduc.shtml" TargetMode="External"/><Relationship Id="rId129" Type="http://schemas.openxmlformats.org/officeDocument/2006/relationships/image" Target="media/image41.jpeg"/><Relationship Id="rId137" Type="http://schemas.openxmlformats.org/officeDocument/2006/relationships/theme" Target="theme/theme1.xml"/><Relationship Id="rId20" Type="http://schemas.openxmlformats.org/officeDocument/2006/relationships/hyperlink" Target="http://www.monografias.com/trabajos16/marca/marca.shtml" TargetMode="External"/><Relationship Id="rId41" Type="http://schemas.openxmlformats.org/officeDocument/2006/relationships/hyperlink" Target="http://www.monografias.com/trabajos6/napro/napro.shtml" TargetMode="External"/><Relationship Id="rId54" Type="http://schemas.openxmlformats.org/officeDocument/2006/relationships/hyperlink" Target="http://www.monografias.com/trabajos14/administ-procesos/administ-procesos.shtml" TargetMode="External"/><Relationship Id="rId62" Type="http://schemas.openxmlformats.org/officeDocument/2006/relationships/hyperlink" Target="http://www.monografias.com/trabajos55/africa/africa.shtml" TargetMode="External"/><Relationship Id="rId70" Type="http://schemas.openxmlformats.org/officeDocument/2006/relationships/image" Target="media/image24.jpeg"/><Relationship Id="rId75" Type="http://schemas.openxmlformats.org/officeDocument/2006/relationships/hyperlink" Target="http://www.monografias.com/trabajos7/anco/anco.shtml" TargetMode="External"/><Relationship Id="rId83" Type="http://schemas.openxmlformats.org/officeDocument/2006/relationships/image" Target="media/image29.jpeg"/><Relationship Id="rId88" Type="http://schemas.openxmlformats.org/officeDocument/2006/relationships/image" Target="media/image30.jpeg"/><Relationship Id="rId91" Type="http://schemas.openxmlformats.org/officeDocument/2006/relationships/hyperlink" Target="http://www.monografias.com/trabajos2/inicristiabas/inicristiabas.shtml" TargetMode="External"/><Relationship Id="rId96" Type="http://schemas.openxmlformats.org/officeDocument/2006/relationships/hyperlink" Target="http://www.monografias.com/trabajos901/debate-multicultural-etnia-clase-nacion/debate-multicultural-etnia-clase-nacion.shtml" TargetMode="External"/><Relationship Id="rId111" Type="http://schemas.openxmlformats.org/officeDocument/2006/relationships/image" Target="media/image36.jpeg"/><Relationship Id="rId132" Type="http://schemas.openxmlformats.org/officeDocument/2006/relationships/image" Target="media/image44.jpeg"/><Relationship Id="rId1" Type="http://schemas.openxmlformats.org/officeDocument/2006/relationships/numbering" Target="numbering.xml"/><Relationship Id="rId6" Type="http://schemas.openxmlformats.org/officeDocument/2006/relationships/hyperlink" Target="http://www.monografias.com/trabajos15/fundamento-ontologico/fundamento-ontologico.shtml" TargetMode="External"/><Relationship Id="rId15" Type="http://schemas.openxmlformats.org/officeDocument/2006/relationships/hyperlink" Target="http://www.monografias.com/trabajos/epistemologia2/epistemologia2.shtml" TargetMode="External"/><Relationship Id="rId23" Type="http://schemas.openxmlformats.org/officeDocument/2006/relationships/hyperlink" Target="http://www.monografias.com/trabajos901/evolucion-historica-concepciones-tiempo/evolucion-historica-concepciones-tiempo.shtml" TargetMode="External"/><Relationship Id="rId28" Type="http://schemas.openxmlformats.org/officeDocument/2006/relationships/hyperlink" Target="http://www.monografias.com/trabajos11/teosis/teosis.shtml" TargetMode="External"/><Relationship Id="rId36" Type="http://schemas.openxmlformats.org/officeDocument/2006/relationships/image" Target="media/image7.jpeg"/><Relationship Id="rId49" Type="http://schemas.openxmlformats.org/officeDocument/2006/relationships/hyperlink" Target="http://www.monografias.com/trabajos55/iran-contemporaneo/iran-contemporaneo.shtml" TargetMode="External"/><Relationship Id="rId57" Type="http://schemas.openxmlformats.org/officeDocument/2006/relationships/image" Target="media/image18.jpeg"/><Relationship Id="rId106" Type="http://schemas.openxmlformats.org/officeDocument/2006/relationships/hyperlink" Target="http://www.monografias.com/trabajos11/bancs/bancs.shtml" TargetMode="External"/><Relationship Id="rId114" Type="http://schemas.openxmlformats.org/officeDocument/2006/relationships/hyperlink" Target="http://www.monografias.com/trabajos15/el-capitalismo/el-capitalismo.shtml" TargetMode="External"/><Relationship Id="rId119" Type="http://schemas.openxmlformats.org/officeDocument/2006/relationships/hyperlink" Target="http://www.monografias.com/trabajos54/resumen-economia/resumen-economia.shtml" TargetMode="External"/><Relationship Id="rId127" Type="http://schemas.openxmlformats.org/officeDocument/2006/relationships/hyperlink" Target="http://www.monografias.com/trabajos54/produccion-sistema-economico/produccion-sistema-economico.shtml" TargetMode="External"/><Relationship Id="rId10" Type="http://schemas.openxmlformats.org/officeDocument/2006/relationships/hyperlink" Target="http://www.monografias.com/trabajos4/edadmedia/edadmedia.shtml" TargetMode="External"/><Relationship Id="rId31" Type="http://schemas.openxmlformats.org/officeDocument/2006/relationships/hyperlink" Target="http://www.monografias.com/trabajos12/desorgan/desorgan.shtml" TargetMode="External"/><Relationship Id="rId44" Type="http://schemas.openxmlformats.org/officeDocument/2006/relationships/hyperlink" Target="http://www.monografias.com/trabajos13/arbla/arbla.shtml" TargetMode="External"/><Relationship Id="rId52" Type="http://schemas.openxmlformats.org/officeDocument/2006/relationships/hyperlink" Target="http://www.monografias.com/trabajos/metalprehis/metalprehis.shtml" TargetMode="External"/><Relationship Id="rId60" Type="http://schemas.openxmlformats.org/officeDocument/2006/relationships/hyperlink" Target="http://www.monografias.com/trabajos10/geogeur/geogeur.shtml" TargetMode="External"/><Relationship Id="rId65" Type="http://schemas.openxmlformats.org/officeDocument/2006/relationships/image" Target="media/image22.jpeg"/><Relationship Id="rId73" Type="http://schemas.openxmlformats.org/officeDocument/2006/relationships/hyperlink" Target="http://www.monografias.com/trabajos14/la-libertad/la-libertad.shtml" TargetMode="External"/><Relationship Id="rId78" Type="http://schemas.openxmlformats.org/officeDocument/2006/relationships/hyperlink" Target="http://www.monografias.com/trabajos5/induemp/induemp.shtml" TargetMode="External"/><Relationship Id="rId81" Type="http://schemas.openxmlformats.org/officeDocument/2006/relationships/image" Target="media/image27.jpeg"/><Relationship Id="rId86" Type="http://schemas.openxmlformats.org/officeDocument/2006/relationships/hyperlink" Target="http://www.monografias.com/trabajos/histogrecia/histogrecia.shtml" TargetMode="External"/><Relationship Id="rId94" Type="http://schemas.openxmlformats.org/officeDocument/2006/relationships/hyperlink" Target="http://www.monografias.com/trabajos14/verific-servicios/verific-servicios.shtml" TargetMode="External"/><Relationship Id="rId99" Type="http://schemas.openxmlformats.org/officeDocument/2006/relationships/hyperlink" Target="http://www.monografias.com/trabajos38/humanismo/humanismo.shtml" TargetMode="External"/><Relationship Id="rId101" Type="http://schemas.openxmlformats.org/officeDocument/2006/relationships/image" Target="media/image33.jpeg"/><Relationship Id="rId122" Type="http://schemas.openxmlformats.org/officeDocument/2006/relationships/image" Target="media/image38.jpeg"/><Relationship Id="rId130" Type="http://schemas.openxmlformats.org/officeDocument/2006/relationships/image" Target="media/image42.jpeg"/><Relationship Id="rId135" Type="http://schemas.openxmlformats.org/officeDocument/2006/relationships/hyperlink" Target="http://www.monografias.com/trabajos901/nuevas-tecnologias-edicion-montaje/nuevas-tecnologias-edicion-montaje.shtml" TargetMode="External"/><Relationship Id="rId4" Type="http://schemas.openxmlformats.org/officeDocument/2006/relationships/webSettings" Target="webSettings.xml"/><Relationship Id="rId9" Type="http://schemas.openxmlformats.org/officeDocument/2006/relationships/hyperlink" Target="http://www.monografias.com/trabajos10/coma/coma.shtml" TargetMode="External"/><Relationship Id="rId13" Type="http://schemas.openxmlformats.org/officeDocument/2006/relationships/hyperlink" Target="http://www.monografias.com/trabajos14/disciplina/disciplina.shtml" TargetMode="External"/><Relationship Id="rId18" Type="http://schemas.openxmlformats.org/officeDocument/2006/relationships/image" Target="media/image1.jpeg"/><Relationship Id="rId39" Type="http://schemas.openxmlformats.org/officeDocument/2006/relationships/image" Target="media/image9.jpeg"/><Relationship Id="rId109" Type="http://schemas.openxmlformats.org/officeDocument/2006/relationships/hyperlink" Target="http://www.monografias.com/trabajos10/era/era.shtml" TargetMode="External"/><Relationship Id="rId34" Type="http://schemas.openxmlformats.org/officeDocument/2006/relationships/image" Target="media/image6.jpeg"/><Relationship Id="rId50" Type="http://schemas.openxmlformats.org/officeDocument/2006/relationships/image" Target="media/image14.jpeg"/><Relationship Id="rId55" Type="http://schemas.openxmlformats.org/officeDocument/2006/relationships/hyperlink" Target="http://www.monografias.com/trabajos13/quentend/quentend.shtml" TargetMode="External"/><Relationship Id="rId76" Type="http://schemas.openxmlformats.org/officeDocument/2006/relationships/hyperlink" Target="http://www.monografias.com/trabajos2/rhempresa/rhempresa.shtml" TargetMode="External"/><Relationship Id="rId97" Type="http://schemas.openxmlformats.org/officeDocument/2006/relationships/image" Target="media/image32.gif"/><Relationship Id="rId104" Type="http://schemas.openxmlformats.org/officeDocument/2006/relationships/hyperlink" Target="http://www.monografias.com/trabajos12/podes/podes.shtml" TargetMode="External"/><Relationship Id="rId120" Type="http://schemas.openxmlformats.org/officeDocument/2006/relationships/image" Target="media/image37.jpeg"/><Relationship Id="rId125" Type="http://schemas.openxmlformats.org/officeDocument/2006/relationships/hyperlink" Target="http://www.monografias.com/trabajos11/metods/metods.shtml" TargetMode="External"/><Relationship Id="rId7" Type="http://schemas.openxmlformats.org/officeDocument/2006/relationships/hyperlink" Target="http://www.monografias.com/Historia/index.shtml" TargetMode="External"/><Relationship Id="rId71" Type="http://schemas.openxmlformats.org/officeDocument/2006/relationships/hyperlink" Target="http://www.monografias.com/trabajos14/dinamica-grupos/dinamica-grupos.shtml" TargetMode="External"/><Relationship Id="rId92" Type="http://schemas.openxmlformats.org/officeDocument/2006/relationships/hyperlink" Target="http://www.monografias.com/Politica/index.shtml" TargetMode="External"/><Relationship Id="rId2" Type="http://schemas.openxmlformats.org/officeDocument/2006/relationships/styles" Target="styles.xml"/><Relationship Id="rId29" Type="http://schemas.openxmlformats.org/officeDocument/2006/relationships/hyperlink" Target="http://www.monografias.com/trabajos14/plantas/plantas.shtml" TargetMode="External"/><Relationship Id="rId24" Type="http://schemas.openxmlformats.org/officeDocument/2006/relationships/hyperlink" Target="http://www.monografias.com/trabajos15/origen-tierra/origen-tierra.shtml" TargetMode="External"/><Relationship Id="rId40" Type="http://schemas.openxmlformats.org/officeDocument/2006/relationships/image" Target="media/image10.jpeg"/><Relationship Id="rId45" Type="http://schemas.openxmlformats.org/officeDocument/2006/relationships/image" Target="media/image12.jpeg"/><Relationship Id="rId66" Type="http://schemas.openxmlformats.org/officeDocument/2006/relationships/image" Target="media/image23.jpeg"/><Relationship Id="rId87" Type="http://schemas.openxmlformats.org/officeDocument/2006/relationships/hyperlink" Target="http://www.monografias.com/trabajos/roma/roma.shtml" TargetMode="External"/><Relationship Id="rId110" Type="http://schemas.openxmlformats.org/officeDocument/2006/relationships/hyperlink" Target="http://www.monografias.com/trabajos11/mcrisis/mcrisis.shtml" TargetMode="External"/><Relationship Id="rId115" Type="http://schemas.openxmlformats.org/officeDocument/2006/relationships/hyperlink" Target="http://www.monografias.com/trabajos16/marx-y-dinero/marx-y-dinero.shtml" TargetMode="External"/><Relationship Id="rId131" Type="http://schemas.openxmlformats.org/officeDocument/2006/relationships/image" Target="media/image43.jpeg"/><Relationship Id="rId136" Type="http://schemas.openxmlformats.org/officeDocument/2006/relationships/fontTable" Target="fontTable.xml"/><Relationship Id="rId61" Type="http://schemas.openxmlformats.org/officeDocument/2006/relationships/hyperlink" Target="http://www.monografias.com/trabajos14/asia/asia.shtml" TargetMode="External"/><Relationship Id="rId82" Type="http://schemas.openxmlformats.org/officeDocument/2006/relationships/image" Target="media/image28.jpeg"/><Relationship Id="rId1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20</Pages>
  <Words>3241</Words>
  <Characters>17829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21</cp:revision>
  <dcterms:created xsi:type="dcterms:W3CDTF">2013-01-21T18:39:00Z</dcterms:created>
  <dcterms:modified xsi:type="dcterms:W3CDTF">2013-01-22T19:08:00Z</dcterms:modified>
</cp:coreProperties>
</file>